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72" w:rsidRDefault="00485C72" w:rsidP="00485C72">
      <w:pPr>
        <w:pStyle w:val="pa8"/>
        <w:spacing w:before="0" w:beforeAutospacing="0" w:after="0" w:afterAutospacing="0"/>
        <w:jc w:val="both"/>
        <w:rPr>
          <w:rFonts w:ascii="Segoe UI" w:hAnsi="Segoe UI" w:cs="Segoe UI"/>
          <w:b/>
          <w:bCs/>
          <w:color w:val="000000"/>
          <w:sz w:val="22"/>
          <w:szCs w:val="22"/>
        </w:rPr>
      </w:pPr>
      <w:bookmarkStart w:id="0" w:name="_GoBack"/>
      <w:bookmarkEnd w:id="0"/>
    </w:p>
    <w:p w:rsidR="00485C72" w:rsidRDefault="00485C72" w:rsidP="00485C72">
      <w:pPr>
        <w:pStyle w:val="pa8"/>
        <w:spacing w:before="0" w:beforeAutospacing="0" w:after="0" w:afterAutospacing="0"/>
        <w:jc w:val="both"/>
        <w:rPr>
          <w:rFonts w:ascii="Segoe UI" w:hAnsi="Segoe UI" w:cs="Segoe UI"/>
          <w:b/>
          <w:bCs/>
          <w:color w:val="000000"/>
          <w:sz w:val="22"/>
          <w:szCs w:val="22"/>
        </w:rPr>
      </w:pPr>
    </w:p>
    <w:p w:rsidR="00485C72" w:rsidRDefault="00485C72" w:rsidP="00485C72">
      <w:pPr>
        <w:pStyle w:val="pa8"/>
        <w:spacing w:before="0" w:beforeAutospacing="0" w:after="0" w:afterAutospacing="0"/>
        <w:jc w:val="both"/>
        <w:rPr>
          <w:rFonts w:ascii="Segoe UI" w:hAnsi="Segoe UI" w:cs="Segoe UI"/>
          <w:b/>
          <w:bCs/>
          <w:color w:val="000000"/>
          <w:sz w:val="22"/>
          <w:szCs w:val="22"/>
        </w:rPr>
      </w:pPr>
    </w:p>
    <w:p w:rsidR="00485C72" w:rsidRDefault="00485C72" w:rsidP="00485C72">
      <w:pPr>
        <w:pStyle w:val="pa8"/>
        <w:spacing w:before="0" w:beforeAutospacing="0" w:after="0" w:afterAutospacing="0"/>
        <w:jc w:val="both"/>
        <w:rPr>
          <w:rFonts w:ascii="Segoe UI" w:hAnsi="Segoe UI" w:cs="Segoe UI"/>
          <w:b/>
          <w:bCs/>
          <w:color w:val="000000"/>
          <w:sz w:val="22"/>
          <w:szCs w:val="22"/>
        </w:rPr>
      </w:pP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FF"/>
          <w:sz w:val="28"/>
          <w:szCs w:val="28"/>
          <w:lang w:eastAsia="es-CO"/>
        </w:rPr>
        <w:t>DECRETO Nº 872</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FF"/>
          <w:sz w:val="28"/>
          <w:szCs w:val="28"/>
          <w:lang w:eastAsia="es-CO"/>
        </w:rPr>
        <w:t>20-05-2019</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FF"/>
          <w:sz w:val="28"/>
          <w:szCs w:val="28"/>
          <w:lang w:eastAsia="es-CO"/>
        </w:rPr>
        <w:t>MINISTERIO DE HACIENDA Y CRÉDITO PÚBLICO</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b/>
          <w:bCs/>
          <w:i/>
          <w:iCs/>
          <w:color w:val="0000FF"/>
          <w:sz w:val="22"/>
          <w:lang w:eastAsia="es-CO"/>
        </w:rPr>
        <w:t> </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b/>
          <w:bCs/>
          <w:i/>
          <w:iCs/>
          <w:color w:val="0000FF"/>
          <w:sz w:val="22"/>
          <w:lang w:eastAsia="es-CO"/>
        </w:rPr>
        <w:t> </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i/>
          <w:iCs/>
          <w:color w:val="000000"/>
          <w:sz w:val="22"/>
          <w:lang w:eastAsia="es-CO"/>
        </w:rPr>
        <w:t>por el cual se reglamentan los artículos 100, 101 y 102 de la Ley 1943 de 2018, se sustituye el Título 4 de la Parte 6 del Libro 1 y se adiciona el Capítulo 8 Título 2 de la Parte 6 del Libro 1 del Decreto número 1625 de 2016 Único Reglamentario en Materia Tributaria.</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22"/>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22"/>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22"/>
          <w:lang w:eastAsia="es-CO"/>
        </w:rPr>
        <w:t>El Presidente de la República de Colombia, en ejercicio de sus facultades constitucionales y legales, en especial las que le confieren los numerales 11 y 20 del artículo 189 de la Constitución Política y en desarrollo de los artículos 100, 101 y 102 de la Ley 1943 de 2018, y</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color w:val="000000"/>
          <w:sz w:val="22"/>
          <w:lang w:eastAsia="es-CO"/>
        </w:rPr>
        <w:t> </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color w:val="000000"/>
          <w:sz w:val="22"/>
          <w:lang w:eastAsia="es-CO"/>
        </w:rPr>
        <w:t> </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22"/>
          <w:lang w:eastAsia="es-CO"/>
        </w:rPr>
        <w:t>CONSIDERANDO:</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22"/>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22"/>
          <w:lang w:eastAsia="es-CO"/>
        </w:rPr>
        <w:t>Que el Gobierno Nacional expidió el Decreto número 1625 de 2016 Único Reglamentario en Materia Tributaria, para compilar y racionalizar las normas de carácter reglamentario que rigen el sector y contar con instrumentos jurídicos únicos;</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el artículo 100 de la Ley 1943 de 2018 prevé que los contribuyentes, agentes de retención y responsables de los impuestos nacionales, los usuarios aduaneros y del régimen cambiario, que hayan presentado demanda de nulidad y restablecimiento del derecho ante la jurisdicción de lo contencioso administrativo podrán conciliar con la Dirección de Impuestos y Aduanas Nacionales (DIAN), algunos porcentajes del valor de las sanciones e intereses discutidos contra liquidaciones oficiales, resoluciones o actos administrativos mediante los cuales se impongan sanciones dinerarias de carácter tributario, aduanero o cambiario, en las que no hubiere impuestos o tributos a discutir, y actos administrativos que impongan sanciones por concepto de devoluciones o compensaciones improcedentes, dependiendo de la instancia en que se encuentre el proceso judicial, en los términos y condiciones allí previstas;</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el artículo 101 de la Ley 1943 prevé que los contribuyentes, agentes de retención y responsables de los impuestos nacionales, los usuarios aduaneros y del régimen cambiario podrán transar con la Dirección de Impuestos y Aduanas Nacionales (DIAN), algunos porcentajes del valor de las sanciones e intereses propuestos en los requerimientos especiales, liquidaciones oficiales, resoluciones que resuelven los recursos de reconsideración, pliegos de cargos y resoluciones mediante las cuales se impongan sanciones dinerarias en las que no hubiere impuestos o tributos aduaneros en discusión, resoluciones que imponen sanción por no declarar, resoluciones que fallan los respectivos recursos y actos administrativos que impongan sanciones por concepto de devoluciones o compensaciones improcedentes, dependiendo del acto administrativo de que se trate, en los términos y condiciones allí previstos;</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el artículo 102 de la Ley 1943 de 2018 faculta a la Dirección de Impuestos y Aduanas Nacionales (DIAN), para aplicar el principio de favorabilidad de que trata el parágrafo 5° del </w:t>
      </w:r>
      <w:hyperlink r:id="rId4" w:tooltip="Estatuto Tributario CETA" w:history="1">
        <w:r w:rsidRPr="00485C72">
          <w:rPr>
            <w:rFonts w:ascii="Segoe UI" w:eastAsia="Times New Roman" w:hAnsi="Segoe UI" w:cs="Segoe UI"/>
            <w:color w:val="0089E1"/>
            <w:sz w:val="18"/>
            <w:szCs w:val="18"/>
            <w:u w:val="single"/>
            <w:lang w:eastAsia="es-CO"/>
          </w:rPr>
          <w:t>artículo 640</w:t>
        </w:r>
      </w:hyperlink>
      <w:r w:rsidRPr="00485C72">
        <w:rPr>
          <w:rFonts w:ascii="Segoe UI" w:eastAsia="Times New Roman" w:hAnsi="Segoe UI" w:cs="Segoe UI"/>
          <w:color w:val="000000"/>
          <w:sz w:val="18"/>
          <w:szCs w:val="18"/>
          <w:lang w:eastAsia="es-CO"/>
        </w:rPr>
        <w:t> del Estatuto Tributario dentro del proceso de cobro a solicitud del contribuyente, responsable, declarante, agente retenedor, deudor solidario, deudor subsidiario o garante, de acuerdo con los términos y condiciones allí previstas;</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se requiere establecer el procedimiento y desarrollar los términos y condiciones para la procedencia de las conciliaciones de los procesos contenciosos administrativos y de las terminaciones por mutuo acuerdo en procesos administrativos, en materia tributaria, aduanera y cambiaria que se efectúen en el año 2019;</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xml:space="preserve">Que teniendo en cuenta que los artículos 100 y 101 de la Ley 1943 de 2018 facultan a la U.A.E. Dirección de Impuestos y Aduanas Nacionales (DIAN), para realizar conciliaciones en procesos contenciosos administrativos, en materia tributaria, aduanera y cambiaria y para terminar por mutuo acuerdo los procesos administrativos en estas mismas materias, se requiere distribuir la competencia al interior de dicha entidad para conocer y resolver </w:t>
      </w:r>
      <w:r w:rsidRPr="00485C72">
        <w:rPr>
          <w:rFonts w:ascii="Segoe UI" w:eastAsia="Times New Roman" w:hAnsi="Segoe UI" w:cs="Segoe UI"/>
          <w:color w:val="000000"/>
          <w:sz w:val="18"/>
          <w:szCs w:val="18"/>
          <w:lang w:eastAsia="es-CO"/>
        </w:rPr>
        <w:lastRenderedPageBreak/>
        <w:t>las solicitudes de conciliación y terminación por mutuo acuerdo que se presenten en los términos de los citados artículos atendiendo las competencias previstas en el Decreto número 4048 de 2008 y en las Resoluciones números 0007 del 4 de noviembre de 2008 </w:t>
      </w:r>
      <w:r w:rsidRPr="00485C72">
        <w:rPr>
          <w:rFonts w:ascii="Segoe UI" w:eastAsia="Times New Roman" w:hAnsi="Segoe UI" w:cs="Segoe UI"/>
          <w:i/>
          <w:iCs/>
          <w:color w:val="000000"/>
          <w:sz w:val="18"/>
          <w:szCs w:val="18"/>
          <w:lang w:eastAsia="es-CO"/>
        </w:rPr>
        <w:t>“Por la cual se determina la competencia funcional y territorial de las Direcciones Seccionales de la Unidad Administrativa Especial Dirección de Impuestos y Aduanas Nacionales” </w:t>
      </w:r>
      <w:r w:rsidRPr="00485C72">
        <w:rPr>
          <w:rFonts w:ascii="Segoe UI" w:eastAsia="Times New Roman" w:hAnsi="Segoe UI" w:cs="Segoe UI"/>
          <w:color w:val="000000"/>
          <w:sz w:val="18"/>
          <w:szCs w:val="18"/>
          <w:lang w:eastAsia="es-CO"/>
        </w:rPr>
        <w:t>y 0009 del 4 de noviembre de 2008 </w:t>
      </w:r>
      <w:r w:rsidRPr="00485C72">
        <w:rPr>
          <w:rFonts w:ascii="Segoe UI" w:eastAsia="Times New Roman" w:hAnsi="Segoe UI" w:cs="Segoe UI"/>
          <w:i/>
          <w:iCs/>
          <w:color w:val="000000"/>
          <w:sz w:val="18"/>
          <w:szCs w:val="18"/>
          <w:lang w:eastAsia="es-CO"/>
        </w:rPr>
        <w:t>“Por la cual se distribuyen funciones en las Divisiones de las Direcciones Seccionales de la Unidad Administrativa Especial Dirección de Impuestos y Aduanas Nacionales”;</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el Comité de Conciliación y Defensa Judicial de la Unidad Administrativa Especial de la Dirección de Impuestos y Aduanas Nacionales (DIAN), tiene como funciones las señaladas en el artículo 2.2.4.3.1.2.5. del Decreto número 1069 de 2015, Único Reglamentario del Sector Justicia y del Derecho, razón por la cual se hace necesario asignarle adicionalmente la función de conocer y resolver las solicitudes de conciliación y terminación por mutuo acuerdo a que se refieren los artículos 100 y 101 de la Ley 1943 de 2018, según la competencia que aquí se determine;</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teniendo en cuenta que el parágrafo 5° del artículo 100 de la Ley 1943 de 2018 faculta a la U.A.E. Dirección de Impuestos y Aduanas Nacionales (DIAN), para crear Comités de Conciliación Seccionales en las Direcciones Seccionales de Impuestos y Aduanas Nacionales para el trámite de las solicitudes de conciliación de que trata el citado artículo se requiere asignarles a estos comités la competencia para conocer y resolver las solicitudes de terminación por mutuo acuerdo;</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el artículo 37 del Código de Procedimiento Administrativo y de lo Contencioso Administrativo establece que </w:t>
      </w:r>
      <w:r w:rsidRPr="00485C72">
        <w:rPr>
          <w:rFonts w:ascii="Segoe UI" w:eastAsia="Times New Roman" w:hAnsi="Segoe UI" w:cs="Segoe UI"/>
          <w:i/>
          <w:iCs/>
          <w:color w:val="000000"/>
          <w:sz w:val="18"/>
          <w:szCs w:val="18"/>
          <w:lang w:eastAsia="es-CO"/>
        </w:rPr>
        <w:t>“Cuando en una actuación administrativa de contenido particular y concreto la autoridad advierta que terceras personas pueden resultar directamente afectadas por la decisión, les comunicará la existencia de la actuación”</w:t>
      </w:r>
      <w:r w:rsidRPr="00485C72">
        <w:rPr>
          <w:rFonts w:ascii="Segoe UI" w:eastAsia="Times New Roman" w:hAnsi="Segoe UI" w:cs="Segoe UI"/>
          <w:color w:val="000000"/>
          <w:sz w:val="18"/>
          <w:szCs w:val="18"/>
          <w:lang w:eastAsia="es-CO"/>
        </w:rPr>
        <w:t>, razón por la cual se requiere señalar que cuando la solicitud de conciliación o de terminación por mutuo acuerdo sea efectuada por quienes tengan la calidad de deudores solidarios o garantes del obligado o por el agente oficioso se debe comunicar;</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en virtud a que los artículos </w:t>
      </w:r>
      <w:hyperlink r:id="rId5" w:tooltip="Estatuto Tributario CETA" w:history="1">
        <w:r w:rsidRPr="00485C72">
          <w:rPr>
            <w:rFonts w:ascii="Segoe UI" w:eastAsia="Times New Roman" w:hAnsi="Segoe UI" w:cs="Segoe UI"/>
            <w:color w:val="0089E1"/>
            <w:sz w:val="18"/>
            <w:szCs w:val="18"/>
            <w:u w:val="single"/>
            <w:lang w:eastAsia="es-CO"/>
          </w:rPr>
          <w:t>722</w:t>
        </w:r>
      </w:hyperlink>
      <w:r w:rsidRPr="00485C72">
        <w:rPr>
          <w:rFonts w:ascii="Segoe UI" w:eastAsia="Times New Roman" w:hAnsi="Segoe UI" w:cs="Segoe UI"/>
          <w:color w:val="000000"/>
          <w:sz w:val="18"/>
          <w:szCs w:val="18"/>
          <w:lang w:eastAsia="es-CO"/>
        </w:rPr>
        <w:t> del Estatuto Tributario y 77 del Código de Procedimiento Administrativo y de lo Contencioso Administrativo aceptan la agencia oficiosa en los procedimientos administrativos se hace necesario precisar que los agentes oficiosos puedan presentar solicitudes de conciliación en los procesos contenciosos administrativos, en materia tributaria, aduanera y cambiaria y solicitudes de terminación por mutuo acuerdo de los procesos administrativos que se encuentran en sede administrativa y señalar el término dentro del cual se debe ratificar su actuación;</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teniendo en cuenta que los artículos 100 y 101 de la Ley 1943 de 2018 exigen, para la procedencia de la conciliación contencioso administrativa y de la terminación por mutuo acuerdo, el pago del ciento por ciento (100%) del impuesto en discusión, se hace necesario determinar la forma en que se debe acreditar dicho pago en los eventos en que se haya efectuado una devolución, imputación o compensación improcedente;</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de acuerdo con lo previsto en el artículo 102 de la Ley 1943 de 2018 se hace necesario precisar que el principio de favorabilidad en la etapa de cobro aplica para todas aquellas conductas sancionables previstas en el régimen tributario, que fueron determinadas por el contribuyente, agente retenedor o responsable o impuestas por la administración, que constan en títulos ejecutivos y que a la fecha de vigencia de la Ley 1943 del 2018 la obligación no se encuentra extinguida;</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proofErr w:type="gramStart"/>
      <w:r w:rsidRPr="00485C72">
        <w:rPr>
          <w:rFonts w:ascii="Segoe UI" w:eastAsia="Times New Roman" w:hAnsi="Segoe UI" w:cs="Segoe UI"/>
          <w:color w:val="000000"/>
          <w:sz w:val="18"/>
          <w:szCs w:val="18"/>
          <w:lang w:eastAsia="es-CO"/>
        </w:rPr>
        <w:t>Que</w:t>
      </w:r>
      <w:proofErr w:type="gramEnd"/>
      <w:r w:rsidRPr="00485C72">
        <w:rPr>
          <w:rFonts w:ascii="Segoe UI" w:eastAsia="Times New Roman" w:hAnsi="Segoe UI" w:cs="Segoe UI"/>
          <w:color w:val="000000"/>
          <w:sz w:val="18"/>
          <w:szCs w:val="18"/>
          <w:lang w:eastAsia="es-CO"/>
        </w:rPr>
        <w:t xml:space="preserve"> de acuerdo con el considerando anterior, se requiere desarrollar los términos y condiciones para dar aplicación al principio de favorabilidad en el proceso de cobro;</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Que en cumplimiento de los artículos 3° y 8° de la Ley 1437 de 2011 y de lo dispuesto por el Decreto Único número 1081 de 2015, modificado por el Decreto número 270 de 2017, el proyecto de decreto fue publicado en la página web del Ministerio de Hacienda y Crédito Público.</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En mérito de lo expuesto,</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DECRETA:</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w:t>
      </w:r>
      <w:r w:rsidRPr="00485C72">
        <w:rPr>
          <w:rFonts w:ascii="Segoe UI" w:eastAsia="Times New Roman" w:hAnsi="Segoe UI" w:cs="Segoe UI"/>
          <w:color w:val="000000"/>
          <w:sz w:val="18"/>
          <w:szCs w:val="18"/>
          <w:lang w:eastAsia="es-CO"/>
        </w:rPr>
        <w:t> </w:t>
      </w:r>
      <w:r w:rsidRPr="00485C72">
        <w:rPr>
          <w:rFonts w:ascii="Segoe UI" w:eastAsia="Times New Roman" w:hAnsi="Segoe UI" w:cs="Segoe UI"/>
          <w:i/>
          <w:iCs/>
          <w:color w:val="000000"/>
          <w:sz w:val="18"/>
          <w:szCs w:val="18"/>
          <w:lang w:eastAsia="es-CO"/>
        </w:rPr>
        <w:t>Sustitución del Título 4 de la Parte 6 del Libro 1 del Decreto número 1625 de 2016, Único Reglamentario en materia tributaria. </w:t>
      </w:r>
      <w:r w:rsidRPr="00485C72">
        <w:rPr>
          <w:rFonts w:ascii="Segoe UI" w:eastAsia="Times New Roman" w:hAnsi="Segoe UI" w:cs="Segoe UI"/>
          <w:color w:val="000000"/>
          <w:sz w:val="18"/>
          <w:szCs w:val="18"/>
          <w:lang w:eastAsia="es-CO"/>
        </w:rPr>
        <w:t>Sustitúyase el Título 4 de la Parte 6 del Libro 1 del Decreto número 1625 de 2016, Único Reglamentario en materia tributaria, el cual quedará así:</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TÍTULO 4</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CAPÍTULO I</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GENERALIDADES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lastRenderedPageBreak/>
        <w:t>“Artículo 1.6.4.1.1. </w:t>
      </w:r>
      <w:r w:rsidRPr="00485C72">
        <w:rPr>
          <w:rFonts w:ascii="Segoe UI" w:eastAsia="Times New Roman" w:hAnsi="Segoe UI" w:cs="Segoe UI"/>
          <w:b/>
          <w:bCs/>
          <w:i/>
          <w:iCs/>
          <w:color w:val="000000"/>
          <w:sz w:val="18"/>
          <w:szCs w:val="18"/>
          <w:lang w:eastAsia="es-CO"/>
        </w:rPr>
        <w:t>Comités de conciliación y defensa judicial de la Unidad Administrativa Especial de la Dirección de Impuestos y Aduanas Nacionales (DIAN)</w:t>
      </w:r>
      <w:r w:rsidRPr="00485C72">
        <w:rPr>
          <w:rFonts w:ascii="Segoe UI" w:eastAsia="Times New Roman" w:hAnsi="Segoe UI" w:cs="Segoe UI"/>
          <w:b/>
          <w:bCs/>
          <w:color w:val="000000"/>
          <w:sz w:val="18"/>
          <w:szCs w:val="18"/>
          <w:lang w:eastAsia="es-CO"/>
        </w:rPr>
        <w:t>. </w:t>
      </w:r>
      <w:r w:rsidRPr="00485C72">
        <w:rPr>
          <w:rFonts w:ascii="Segoe UI" w:eastAsia="Times New Roman" w:hAnsi="Segoe UI" w:cs="Segoe UI"/>
          <w:color w:val="000000"/>
          <w:sz w:val="18"/>
          <w:szCs w:val="18"/>
          <w:lang w:eastAsia="es-CO"/>
        </w:rPr>
        <w:t>El Comité de Conciliación y Defensa Judicial de la Unidad Administrativa Especial de la Dirección de Impuestos y Aduanas Nacionales (DIAN), además de las funciones establecidas en la Ley 23 de 1991, Ley 270 de 1996 y el artículo 2.2.4.3.1.2.5. del Decreto número 1069 de 2015, tendrá competencia para acordar y suscribir las fórmulas conciliatorias y las actas de terminación por mutuo acuerdo, de que trata la Ley 1943 de 2018, de acuerdo con la distribución funcional que se establece en el presente capítulo.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Para efectos de la aplicación de los artículos 100 y 101 de la Ley 1943 de 2018, a nivel seccional, el Director General de la Unidad Administrativa Especial de la Dirección de Impuestos y Aduanas Nacionales (DIAN), mediante resolución creará los Comités Especiales de Conciliación y Terminación por Mutuo Acuerdo en las Direcciones Seccionales de Impuestos, de Impuestos y Aduanas y de Aduanas, definirá su competencia y el trámite interno para la realización de las conciliaciones y terminaciones por mutuo acuerdo, que se presenten.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De las verificaciones y acuerdos que realicen el Comité de Conciliación y Defensa Judicial de la Unidad Administrativa Especial de la Dirección de Impuestos y Aduanas Nacionales (DIAN), y los Comités Especiales de Conciliación y Terminación por Mutuo Acuerdo se levantará un acta en cada sesión suscrita por todos sus integrantes”.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1.6.4.1.2. </w:t>
      </w:r>
      <w:r w:rsidRPr="00485C72">
        <w:rPr>
          <w:rFonts w:ascii="Segoe UI" w:eastAsia="Times New Roman" w:hAnsi="Segoe UI" w:cs="Segoe UI"/>
          <w:b/>
          <w:bCs/>
          <w:i/>
          <w:iCs/>
          <w:color w:val="000000"/>
          <w:sz w:val="18"/>
          <w:szCs w:val="18"/>
          <w:lang w:eastAsia="es-CO"/>
        </w:rPr>
        <w:t>Competencia para conocer de las solicitudes de conciliación y terminación por mutuo acuerdo. </w:t>
      </w:r>
      <w:r w:rsidRPr="00485C72">
        <w:rPr>
          <w:rFonts w:ascii="Segoe UI" w:eastAsia="Times New Roman" w:hAnsi="Segoe UI" w:cs="Segoe UI"/>
          <w:color w:val="000000"/>
          <w:sz w:val="18"/>
          <w:szCs w:val="18"/>
          <w:lang w:eastAsia="es-CO"/>
        </w:rPr>
        <w:t>El Comité de Conciliación y Defensa Judicial de la Unidad Administrativa Especial de la Dirección de Impuestos y Aduanas Nacionales (DIAN), tendrá competencia para decidir sobre las peticiones de conciliación en procesos contencioso administrativos en materia tributaria, aduanera y cambiaria, cuya representación judicial esté a cargo de la Subdirección de Gestión de Representación Externa, y sobre las solicitudes de terminación por mutuo acuerdo de los procesos administrativos, en las mismas materias, que a la fecha de la solicitud de terminación por mutuo acuerdo se encuentren para fallo del recurso en la Subdirección de Gestión de Recursos Jurídicos.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Las demás solicitudes de conciliación o terminación por mutuo acuerdo en materia tributaria, aduanera y cambiaria, serán de competencia del Comité Especial de Conciliación y Terminación por Mutuo Acuerdo de la Dirección Seccional que haya proferido los actos administrativos de determinación o sanción objeto de la solicitud, incluyendo los procesos que hayan sido fallados a la fecha de presentación de la misma o que tenga a cargo la representación judicial de los procesos, cuando se trate de conciliación contencioso administrativa.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Contra las decisiones del Comité de Conciliación y Defensa Judicial de la Dirección de Impuestos y Aduanas Nacionales en el Nivel Central procede únicamente el recurso de reposición; contra las decisiones de los Comités Especiales de Conciliación y Terminación por Mutuo Acuerdo de las Direcciones Seccionales proceden los recursos de reposición y apelación, este último ante el Comité de Conciliación y Defensa Judicial de la Unidad Administrativa Especial de la Dirección de Impuestos y Aduanas Nacionales (DIAN), en el Nivel Central, de conformidad con el procedimiento previsto en el Código de Procedimiento Administrativo y de lo Contencioso Administrativo.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w:t>
      </w:r>
      <w:r w:rsidRPr="00485C72">
        <w:rPr>
          <w:rFonts w:ascii="Segoe UI" w:eastAsia="Times New Roman" w:hAnsi="Segoe UI" w:cs="Segoe UI"/>
          <w:color w:val="000000"/>
          <w:sz w:val="18"/>
          <w:szCs w:val="18"/>
          <w:lang w:eastAsia="es-CO"/>
        </w:rPr>
        <w:t>. Las solicitudes de conciliación y terminación por mutuo acuerdo deberán ser dirigidas al Comité de Conciliación y Defensa Judicial o al Comité Especial de Conciliación y Terminación por mutuo acuerdo competente y radicadas en el Nivel Central o en la Dirección Seccional con competencia para su trámite, según el caso”.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1.6.4.1.3. </w:t>
      </w:r>
      <w:r w:rsidRPr="00485C72">
        <w:rPr>
          <w:rFonts w:ascii="Segoe UI" w:eastAsia="Times New Roman" w:hAnsi="Segoe UI" w:cs="Segoe UI"/>
          <w:b/>
          <w:bCs/>
          <w:i/>
          <w:iCs/>
          <w:color w:val="000000"/>
          <w:sz w:val="18"/>
          <w:szCs w:val="18"/>
          <w:lang w:eastAsia="es-CO"/>
        </w:rPr>
        <w:t>Asignación de funcionarios para conocer de las solicitudes de conciliación y terminación por mutuo acuerdo. </w:t>
      </w:r>
      <w:r w:rsidRPr="00485C72">
        <w:rPr>
          <w:rFonts w:ascii="Segoe UI" w:eastAsia="Times New Roman" w:hAnsi="Segoe UI" w:cs="Segoe UI"/>
          <w:color w:val="000000"/>
          <w:sz w:val="18"/>
          <w:szCs w:val="18"/>
          <w:lang w:eastAsia="es-CO"/>
        </w:rPr>
        <w:t>En el Nivel Central, el Jefe de la Coordinación de Conciliación y Defensa Judicial de la Subdirección de Gestión de Representación Externa de la Dirección de Gestión Jurídica de la Unidad Administrativa Especial de la Dirección de Impuestos y Aduanas Nacionales (DIAN), asignará el funcionario de esta Coordinación para la realización del trámite interno de verificación, sustanciación del proyecto de acuerdo conciliatorio, y su presentación ante el Comité de Conciliación y Defensa Judicial.</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Por su parte, el Subdirector de Gestión de Recursos Jurídicos de la Dirección de Gestión Jurídica de la Unidad Administrativa Especial de la Dirección de Impuestos y Aduanas Nacionales (DIAN), asignará el funcionario de esta Subdirección para la realización del trámite interno de verificación, sustanciación del proyecto del acta de terminación por mutuo acuerdo y su presentación ante el Comité de Conciliación y Defensa Judicial.</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En el nivel seccional el Jefe de la División de Gestión Jurídica, o quien haga sus veces, asignará el funcionario de su dependencia para la realización del trámite interno de verificación, sustanciación del proyecto de la fórmula conciliatoria o del acta de terminación por mutuo acuerdo, y su presentación ante el Comité Especial de Conciliación y Terminación por mutuo acuerdo”.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1.6.4.1.4. </w:t>
      </w:r>
      <w:r w:rsidRPr="00485C72">
        <w:rPr>
          <w:rFonts w:ascii="Segoe UI" w:eastAsia="Times New Roman" w:hAnsi="Segoe UI" w:cs="Segoe UI"/>
          <w:b/>
          <w:bCs/>
          <w:i/>
          <w:iCs/>
          <w:color w:val="000000"/>
          <w:sz w:val="18"/>
          <w:szCs w:val="18"/>
          <w:lang w:eastAsia="es-CO"/>
        </w:rPr>
        <w:t>Competencia para emitir la certificación sobre sanciones e intereses. </w:t>
      </w:r>
      <w:r w:rsidRPr="00485C72">
        <w:rPr>
          <w:rFonts w:ascii="Segoe UI" w:eastAsia="Times New Roman" w:hAnsi="Segoe UI" w:cs="Segoe UI"/>
          <w:color w:val="000000"/>
          <w:sz w:val="18"/>
          <w:szCs w:val="18"/>
          <w:lang w:eastAsia="es-CO"/>
        </w:rPr>
        <w:t xml:space="preserve">Corresponde al Jefe de la División de Gestión de Cobranzas o de Recaudo y Cobranzas o al Jefe del Grupo de Gestión de </w:t>
      </w:r>
      <w:r w:rsidRPr="00485C72">
        <w:rPr>
          <w:rFonts w:ascii="Segoe UI" w:eastAsia="Times New Roman" w:hAnsi="Segoe UI" w:cs="Segoe UI"/>
          <w:color w:val="000000"/>
          <w:sz w:val="18"/>
          <w:szCs w:val="18"/>
          <w:lang w:eastAsia="es-CO"/>
        </w:rPr>
        <w:lastRenderedPageBreak/>
        <w:t>Cobranzas de la Dirección Seccional competente, certificar, dentro de los diez (10) días hábiles siguientes a la fecha de radicación de la solicitud efectuada por el funcionario sustanciador, el pago de las sumas canceladas para acogerse al beneficio, el monto de los intereses generados sobre el mayor valor del impuesto propuesto o determinado, la actualización de las sanciones, si el valor cancelado corresponde a lo legalmente establecido para acceder a la conciliación o terminación por mutuo acuerdo, según corresponda, y si el solicitante realizó el pago de la liquidación privada del impuesto o tributo objeto de conciliación o terminación por mutuo acuerdo correspondiente al año 2018, siempre que hubiere lugar al pago del impuesto y se encontrare vencida la obligación.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Igualmente certificará si el peticionario suscribió acuerdos de pago con fundamento en el artículo 7° de la Ley 1066 de 2006, el artículo 1° de la Ley 1175 de 2007, el artículo 48 de la Ley 1430 de 2010 o los artículos 147, 148 y 149 de la Ley 1607 de 2012, los artículos 55, 56 y 57 de la Ley 1739 de 2014 y los artículos 305 y 306 de la Ley 1819 de 2016, y si a 28 de diciembre de 2018 se encontraba en mora por las obligaciones contenidas en los mismos”.</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CAPÍTULO II</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CONCILIACIÓN DE PROCESOS CONTENCIOSO ADMINISTRATIVOS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1.6.4.2.1. </w:t>
      </w:r>
      <w:r w:rsidRPr="00485C72">
        <w:rPr>
          <w:rFonts w:ascii="Segoe UI" w:eastAsia="Times New Roman" w:hAnsi="Segoe UI" w:cs="Segoe UI"/>
          <w:b/>
          <w:bCs/>
          <w:i/>
          <w:iCs/>
          <w:color w:val="000000"/>
          <w:sz w:val="18"/>
          <w:szCs w:val="18"/>
          <w:lang w:eastAsia="es-CO"/>
        </w:rPr>
        <w:t>Procedencia de la conciliación contencioso administrativa tributaria, aduanera y cambiaria. </w:t>
      </w:r>
      <w:r w:rsidRPr="00485C72">
        <w:rPr>
          <w:rFonts w:ascii="Segoe UI" w:eastAsia="Times New Roman" w:hAnsi="Segoe UI" w:cs="Segoe UI"/>
          <w:color w:val="000000"/>
          <w:sz w:val="18"/>
          <w:szCs w:val="18"/>
          <w:lang w:eastAsia="es-CO"/>
        </w:rPr>
        <w:t>Los contribuyentes, agentes de retención y responsables de los impuestos nacionales, los deudores solidarios o garantes del obligado, los usuarios aduaneros y del régimen cambiario, que hayan presentado demanda de nulidad y restablecimiento del derecho ante la jurisdicción de lo contencioso administrativo, podrán solicitar ante la Unidad Administrativa Especial de la Dirección de Impuestos y Aduanas Nacionales (DIAN), la conciliación de los procesos contencioso administrativos tributarios, aduaneros y cambiarios, en los términos del artículo 100 de la Ley 1943 de 2018”.</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1.6.4.2.2. </w:t>
      </w:r>
      <w:r w:rsidRPr="00485C72">
        <w:rPr>
          <w:rFonts w:ascii="Segoe UI" w:eastAsia="Times New Roman" w:hAnsi="Segoe UI" w:cs="Segoe UI"/>
          <w:b/>
          <w:bCs/>
          <w:i/>
          <w:iCs/>
          <w:color w:val="000000"/>
          <w:sz w:val="18"/>
          <w:szCs w:val="18"/>
          <w:lang w:eastAsia="es-CO"/>
        </w:rPr>
        <w:t>Requisitos para la procedencia de la conciliación contencioso administrativa tributaria, aduanera y cambiaria. </w:t>
      </w:r>
      <w:r w:rsidRPr="00485C72">
        <w:rPr>
          <w:rFonts w:ascii="Segoe UI" w:eastAsia="Times New Roman" w:hAnsi="Segoe UI" w:cs="Segoe UI"/>
          <w:color w:val="000000"/>
          <w:sz w:val="18"/>
          <w:szCs w:val="18"/>
          <w:lang w:eastAsia="es-CO"/>
        </w:rPr>
        <w:t>La conciliación contenciosa administrativa procede, siempre y cuando se cumpla con la totalidad de los siguientes requisitos: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1. Haber presentado la demanda antes del 28 de diciembre de 2018.</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2. Que la demanda haya sido admitida antes de la presentación de la solicitud de conciliación ante la Administración.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3. Que al momento de decidir sobre la procedencia de la conciliación contencioso administrativa no exista sentencia o decisión judicial en firme que le ponga fin al respectivo proceso judicial.</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4. Adjuntar prueba del pago de las obligaciones objeto de conciliación.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5. Aportar prueba del pago de la liquidación privada del impuesto o tributo objeto de conciliación correspondiente al año 2018, siempre que hubiere lugar al pago del impuesto.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6. Que la solicitud de conciliación sea presentada ante la Unidad Administrativa Especial Dirección de Impuestos y Aduanas Nacionales (DIAN), a más tardar el día treinta (30) de septiembre de 2019.</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1</w:t>
      </w:r>
      <w:r w:rsidRPr="00485C72">
        <w:rPr>
          <w:rFonts w:ascii="Segoe UI" w:eastAsia="Times New Roman" w:hAnsi="Segoe UI" w:cs="Segoe UI"/>
          <w:color w:val="000000"/>
          <w:sz w:val="18"/>
          <w:szCs w:val="18"/>
          <w:lang w:eastAsia="es-CO"/>
        </w:rPr>
        <w:t>°</w:t>
      </w:r>
      <w:r w:rsidRPr="00485C72">
        <w:rPr>
          <w:rFonts w:ascii="Segoe UI" w:eastAsia="Times New Roman" w:hAnsi="Segoe UI" w:cs="Segoe UI"/>
          <w:b/>
          <w:bCs/>
          <w:color w:val="000000"/>
          <w:sz w:val="18"/>
          <w:szCs w:val="18"/>
          <w:lang w:eastAsia="es-CO"/>
        </w:rPr>
        <w:t>. </w:t>
      </w:r>
      <w:r w:rsidRPr="00485C72">
        <w:rPr>
          <w:rFonts w:ascii="Segoe UI" w:eastAsia="Times New Roman" w:hAnsi="Segoe UI" w:cs="Segoe UI"/>
          <w:color w:val="000000"/>
          <w:sz w:val="18"/>
          <w:szCs w:val="18"/>
          <w:lang w:eastAsia="es-CO"/>
        </w:rPr>
        <w:t>En el evento en que a la fecha de presentación de la solicitud de conciliación el plazo fijado por el Gobierno Nacional para la presentación de las declaraciones tributarias no hubiere vencido, no será exigible el requisito previsto en el numeral 5 de este artículo.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2</w:t>
      </w:r>
      <w:r w:rsidRPr="00485C72">
        <w:rPr>
          <w:rFonts w:ascii="Segoe UI" w:eastAsia="Times New Roman" w:hAnsi="Segoe UI" w:cs="Segoe UI"/>
          <w:color w:val="000000"/>
          <w:sz w:val="18"/>
          <w:szCs w:val="18"/>
          <w:lang w:eastAsia="es-CO"/>
        </w:rPr>
        <w:t>°</w:t>
      </w:r>
      <w:r w:rsidRPr="00485C72">
        <w:rPr>
          <w:rFonts w:ascii="Segoe UI" w:eastAsia="Times New Roman" w:hAnsi="Segoe UI" w:cs="Segoe UI"/>
          <w:b/>
          <w:bCs/>
          <w:color w:val="000000"/>
          <w:sz w:val="18"/>
          <w:szCs w:val="18"/>
          <w:lang w:eastAsia="es-CO"/>
        </w:rPr>
        <w:t>. </w:t>
      </w:r>
      <w:r w:rsidRPr="00485C72">
        <w:rPr>
          <w:rFonts w:ascii="Segoe UI" w:eastAsia="Times New Roman" w:hAnsi="Segoe UI" w:cs="Segoe UI"/>
          <w:color w:val="000000"/>
          <w:sz w:val="18"/>
          <w:szCs w:val="18"/>
          <w:lang w:eastAsia="es-CO"/>
        </w:rPr>
        <w:t>Cuando la conciliación sea solicitada por quienes tengan la calidad de deudores solidarios o garantes del obligado o por el agente oficioso, la Unidad Administrativa Especial de la Dirección de Impuestos y Aduanas Nacionales (DIAN), comunicará de la misma al contribuyente, responsable, agente retenedor, usuario aduanero o del régimen cambiario, según el caso”.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1.6.4.2.3. </w:t>
      </w:r>
      <w:r w:rsidRPr="00485C72">
        <w:rPr>
          <w:rFonts w:ascii="Segoe UI" w:eastAsia="Times New Roman" w:hAnsi="Segoe UI" w:cs="Segoe UI"/>
          <w:b/>
          <w:bCs/>
          <w:i/>
          <w:iCs/>
          <w:color w:val="000000"/>
          <w:sz w:val="18"/>
          <w:szCs w:val="18"/>
          <w:lang w:eastAsia="es-CO"/>
        </w:rPr>
        <w:t>Determinación de los valores a conciliar en los procesos contencioso administrativos tributarios, aduaneros y cambiarios. </w:t>
      </w:r>
      <w:r w:rsidRPr="00485C72">
        <w:rPr>
          <w:rFonts w:ascii="Segoe UI" w:eastAsia="Times New Roman" w:hAnsi="Segoe UI" w:cs="Segoe UI"/>
          <w:color w:val="000000"/>
          <w:sz w:val="18"/>
          <w:szCs w:val="18"/>
          <w:lang w:eastAsia="es-CO"/>
        </w:rPr>
        <w:t>El valor objeto de la conciliación en los procesos contenciosos administrativos, tributarios, aduaneros y cambiarios se determinará de la siguiente forma: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Los contribuyentes, agentes de retención y responsables de los impuestos nacionales, los usuarios aduaneros y del régimen cambiario, deudores solidarios o garantes del obligado que hayan presentado demanda de nulidad y restablecimiento del derecho ante la jurisdicción de lo contencioso administrativo podrán conciliar el valor de las sanciones e intereses, según el caso, discutidos contra liquidaciones oficiales, mediante solicitud presentada ante la Unidad Administrativa Especial de la Dirección de Impuestos y Aduanas Nacionales (DIAN), así:</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1. Por el ochenta por ciento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lastRenderedPageBreak/>
        <w:t>2. Cuando el proceso contra una liquidación oficial tributaria o aduanera, se halle en segunda instancia ante el Tribunal Contencioso Administrativo o Consejo de Estado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Para los efectos del presente numeral se entenderá que el proceso se encuentra en segunda instancia cuando ha sido admitido el recurso de apelación interpuesto contra la sentencia de primera instancia.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3. Cuando el acto demandado sea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términos y plazos señalados en la Ley 1943 de 2018, el cincuenta por ciento (50%) restante de la sanción actualizada.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4. En el caso de actos administrativos que impongan sanciones por concepto de devoluciones y/o compensaciones improcedentes la conciliación operará respecto del cincuenta por ciento (50%) de las sanciones actualizadas y del incremento de los intereses, siempre y cuando el contribuyente pague el cincuenta por ciento (50%) restante de la sanción actualizada y del incremento de los intereses, y reintegre las sumas devueltas y/o compensadas en exceso y sus respectivos intereses, en los plazos y términos señalados en la Ley 1943 de 2018.</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1°. </w:t>
      </w:r>
      <w:r w:rsidRPr="00485C72">
        <w:rPr>
          <w:rFonts w:ascii="Segoe UI" w:eastAsia="Times New Roman" w:hAnsi="Segoe UI" w:cs="Segoe UI"/>
          <w:color w:val="000000"/>
          <w:sz w:val="18"/>
          <w:szCs w:val="18"/>
          <w:lang w:eastAsia="es-CO"/>
        </w:rPr>
        <w:t>En los eventos previstos en los numerales 1 y 2, si el contribuyente responsable de los impuestos ha imputado, compensado u obtenido devolución del saldo a favor liquidado en su liquidación privada deberá reintegrar el valor correspondiente al valor devuelto, imputado o compensado improcedentemente, con los respectivos intereses sobre estas sumas.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2°. </w:t>
      </w:r>
      <w:r w:rsidRPr="00485C72">
        <w:rPr>
          <w:rFonts w:ascii="Segoe UI" w:eastAsia="Times New Roman" w:hAnsi="Segoe UI" w:cs="Segoe UI"/>
          <w:color w:val="000000"/>
          <w:sz w:val="18"/>
          <w:szCs w:val="18"/>
          <w:lang w:eastAsia="es-CO"/>
        </w:rPr>
        <w:t>Los deudores solidarios podrán solicitar la conciliación en los términos aquí previstos siempre y cuando hayan sido vinculados al proceso judicial. En este caso la Unidad Administrativa Especial de la Dirección de Impuestos y Aduanas Nacionales (DIAN), comunicará al contribuyente, responsable, agente retenedor, usuario aduanero o del régimen cambiario, según el caso, sobre la solicitud presentada por el deudor solidario”.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1.6.4.2.4. </w:t>
      </w:r>
      <w:r w:rsidRPr="00485C72">
        <w:rPr>
          <w:rFonts w:ascii="Segoe UI" w:eastAsia="Times New Roman" w:hAnsi="Segoe UI" w:cs="Segoe UI"/>
          <w:b/>
          <w:bCs/>
          <w:i/>
          <w:iCs/>
          <w:color w:val="000000"/>
          <w:sz w:val="18"/>
          <w:szCs w:val="18"/>
          <w:lang w:eastAsia="es-CO"/>
        </w:rPr>
        <w:t>Solicitud de conciliación contencioso administrativa tributaria, aduanera y cambiaria. </w:t>
      </w:r>
      <w:r w:rsidRPr="00485C72">
        <w:rPr>
          <w:rFonts w:ascii="Segoe UI" w:eastAsia="Times New Roman" w:hAnsi="Segoe UI" w:cs="Segoe UI"/>
          <w:color w:val="000000"/>
          <w:sz w:val="18"/>
          <w:szCs w:val="18"/>
          <w:lang w:eastAsia="es-CO"/>
        </w:rPr>
        <w:t>Para efectos del trámite de la solicitud de conciliación contencioso administrativa tributaria, aduanera y cambiaria de que trata el artículo 100 de la Ley 1943 de 2018, los contribuyentes, agentes de retención y responsables de los impuestos nacionales, los usuarios aduaneros y del régimen cambiario, los deudores solidarios o garantes del obligado, deberán presentar a más tardar el treinta (30) de septiembre de 2019 ante el Comité de Conciliación y Defensa Judicial de la Unidad Administrativa Especial de la Dirección de Impuestos y Aduanas Nacionales (DIAN), o el Comité Especial de Conciliación y Terminación por Mutuo Acuerdo respectivo, una solicitud por escrito con la siguiente información: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1. Nombre y NIT del contribuyente, agente de retención, responsable de impuestos nacionales, usuario aduanero o cambiario, los deudores solidarios o garantes del obligado y la calidad en que se actúa.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2. Identificación del proceso que se encuentra en curso ante la jurisdicción contencioso administrativa.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3. Identificación de los actos administrativos demandados, indicando el mayor impuesto discutido o el menor saldo a favor, según corresponda. En el caso de las sanciones dinerarias de carácter tributario, aduanero o cambiario se identificará el valor en discusión y su actualización, cuando esta proceda.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4. Indicación de los valores a conciliar.</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5. A la solicitud se deben anexar los siguientes documentos: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xml:space="preserve">5.1. Prueba del pago de la liquidación privada del impuesto o impuestos, o retenciones o </w:t>
      </w:r>
      <w:proofErr w:type="spellStart"/>
      <w:r w:rsidRPr="00485C72">
        <w:rPr>
          <w:rFonts w:ascii="Segoe UI" w:eastAsia="Times New Roman" w:hAnsi="Segoe UI" w:cs="Segoe UI"/>
          <w:color w:val="000000"/>
          <w:sz w:val="18"/>
          <w:szCs w:val="18"/>
          <w:lang w:eastAsia="es-CO"/>
        </w:rPr>
        <w:t>autorretenciones</w:t>
      </w:r>
      <w:proofErr w:type="spellEnd"/>
      <w:r w:rsidRPr="00485C72">
        <w:rPr>
          <w:rFonts w:ascii="Segoe UI" w:eastAsia="Times New Roman" w:hAnsi="Segoe UI" w:cs="Segoe UI"/>
          <w:color w:val="000000"/>
          <w:sz w:val="18"/>
          <w:szCs w:val="18"/>
          <w:lang w:eastAsia="es-CO"/>
        </w:rPr>
        <w:t xml:space="preserve"> en la fuente, objeto de conciliación;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5.2. Prueba del pago del ciento por ciento (100%) del impuesto o tributo aduanero en discusión y del veinte por ciento (20%) del valor total de las sanciones, intereses y actualización, cuando se trate de procesos contra una liquidación oficial en única o primera instancia ante Juzgado o Tribunal Administrativo;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5.3. Prueba del pago del ciento por ciento (100%) del impuesto o tributo aduanero en discusión y del treinta por ciento (30%) del valor total de las sanciones, intereses y actualización, cuando se trate de procesos contra una liquidación oficial tributaria y aduanera en segunda instancia ante el Tribunal Contencioso Administrativo o el Consejo de Estado;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5.4. Prueba del pago del cincuenta por ciento (50%) de la sanción y su actualización, cuando esta última proceda, cuando se trate de una resolución o actos administrativos que impongan sanción dineraria de carácter tributario, aduanero o cambiario;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5.5. Prueba del pago del cincuenta por ciento (50%) de la sanción actualizada por compensación o devolución improcedente y del reintegro de las sumas devueltas y compensadas en exceso con sus respectivos intereses;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xml:space="preserve">5.6. Fotocopia del auto </w:t>
      </w:r>
      <w:proofErr w:type="spellStart"/>
      <w:r w:rsidRPr="00485C72">
        <w:rPr>
          <w:rFonts w:ascii="Segoe UI" w:eastAsia="Times New Roman" w:hAnsi="Segoe UI" w:cs="Segoe UI"/>
          <w:color w:val="000000"/>
          <w:sz w:val="18"/>
          <w:szCs w:val="18"/>
          <w:lang w:eastAsia="es-CO"/>
        </w:rPr>
        <w:t>admisorio</w:t>
      </w:r>
      <w:proofErr w:type="spellEnd"/>
      <w:r w:rsidRPr="00485C72">
        <w:rPr>
          <w:rFonts w:ascii="Segoe UI" w:eastAsia="Times New Roman" w:hAnsi="Segoe UI" w:cs="Segoe UI"/>
          <w:color w:val="000000"/>
          <w:sz w:val="18"/>
          <w:szCs w:val="18"/>
          <w:lang w:eastAsia="es-CO"/>
        </w:rPr>
        <w:t xml:space="preserve"> de la demanda;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lastRenderedPageBreak/>
        <w:t>5.7. Prueba del pago de la liquidación privada del impuesto o tributo objeto de conciliación correspondiente al año gravable 2018, siempre que hubiere lugar al pago del impuesto.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1°. </w:t>
      </w:r>
      <w:r w:rsidRPr="00485C72">
        <w:rPr>
          <w:rFonts w:ascii="Segoe UI" w:eastAsia="Times New Roman" w:hAnsi="Segoe UI" w:cs="Segoe UI"/>
          <w:color w:val="000000"/>
          <w:sz w:val="18"/>
          <w:szCs w:val="18"/>
          <w:lang w:eastAsia="es-CO"/>
        </w:rPr>
        <w:t>Los agentes oficiosos podrán solicitar la conciliación siempre y cuando el contribuyente ratifique su actuación dentro de los dos (2) meses siguientes a la fecha de la presentación de la solicitud sin que, en ningún caso la ratificación sea superior a la fecha límite de suscripción de la fórmula conciliatoria.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En el evento que la actuación no sea ratificada no procederá la solicitud y se archivarán las diligencias.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2°. </w:t>
      </w:r>
      <w:r w:rsidRPr="00485C72">
        <w:rPr>
          <w:rFonts w:ascii="Segoe UI" w:eastAsia="Times New Roman" w:hAnsi="Segoe UI" w:cs="Segoe UI"/>
          <w:color w:val="000000"/>
          <w:sz w:val="18"/>
          <w:szCs w:val="18"/>
          <w:lang w:eastAsia="es-CO"/>
        </w:rPr>
        <w:t>La solicitud de conciliación por parte de quienes tengan la calidad de garantes podrá efectuarse en relación con los actos administrativos respecto de los cuales tengan legitimación para controvertirlos.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3°. </w:t>
      </w:r>
      <w:r w:rsidRPr="00485C72">
        <w:rPr>
          <w:rFonts w:ascii="Segoe UI" w:eastAsia="Times New Roman" w:hAnsi="Segoe UI" w:cs="Segoe UI"/>
          <w:color w:val="000000"/>
          <w:sz w:val="18"/>
          <w:szCs w:val="18"/>
          <w:lang w:eastAsia="es-CO"/>
        </w:rPr>
        <w:t>En los casos en que el contribuyente pague valores adicionales a los establecidos en el artículo 100 de la Ley 1943 de 2018 se considerará un pago debido y en consecuencia no habrá lugar a devoluciones”.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1.6.4.2.5. </w:t>
      </w:r>
      <w:r w:rsidRPr="00485C72">
        <w:rPr>
          <w:rFonts w:ascii="Segoe UI" w:eastAsia="Times New Roman" w:hAnsi="Segoe UI" w:cs="Segoe UI"/>
          <w:b/>
          <w:bCs/>
          <w:i/>
          <w:iCs/>
          <w:color w:val="000000"/>
          <w:sz w:val="18"/>
          <w:szCs w:val="18"/>
          <w:lang w:eastAsia="es-CO"/>
        </w:rPr>
        <w:t>Presentación de la fórmula de conciliación ante la jurisdicción contencioso administrativa. </w:t>
      </w:r>
      <w:r w:rsidRPr="00485C72">
        <w:rPr>
          <w:rFonts w:ascii="Segoe UI" w:eastAsia="Times New Roman" w:hAnsi="Segoe UI" w:cs="Segoe UI"/>
          <w:color w:val="000000"/>
          <w:sz w:val="18"/>
          <w:szCs w:val="18"/>
          <w:lang w:eastAsia="es-CO"/>
        </w:rPr>
        <w:t>La fórmula conciliatoria se debe acordar y suscribir a más tardar el 31 de octubre de 2019 y deberá ser presentada por cualquiera de las partes para su aprobación ante el juez administrativo o ante la respectiva corporación de lo contencioso administrativo, según el caso, dentro de los diez (10) días hábiles siguientes a su suscripción, anexando los documentos que acrediten el cumplimiento de los requisitos legales.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La sentencia o auto aprobatorio de la conciliación prestará mérito ejecutivo, de conformidad con los artículos </w:t>
      </w:r>
      <w:hyperlink r:id="rId6" w:tooltip="Estatuto Tributario CETA" w:history="1">
        <w:r w:rsidRPr="00485C72">
          <w:rPr>
            <w:rFonts w:ascii="Segoe UI" w:eastAsia="Times New Roman" w:hAnsi="Segoe UI" w:cs="Segoe UI"/>
            <w:color w:val="0089E1"/>
            <w:sz w:val="18"/>
            <w:szCs w:val="18"/>
            <w:u w:val="single"/>
            <w:lang w:eastAsia="es-CO"/>
          </w:rPr>
          <w:t>828</w:t>
        </w:r>
      </w:hyperlink>
      <w:r w:rsidRPr="00485C72">
        <w:rPr>
          <w:rFonts w:ascii="Segoe UI" w:eastAsia="Times New Roman" w:hAnsi="Segoe UI" w:cs="Segoe UI"/>
          <w:color w:val="000000"/>
          <w:sz w:val="18"/>
          <w:szCs w:val="18"/>
          <w:lang w:eastAsia="es-CO"/>
        </w:rPr>
        <w:t> y </w:t>
      </w:r>
      <w:hyperlink r:id="rId7" w:tooltip="Estatuto Tributario CETA" w:history="1">
        <w:r w:rsidRPr="00485C72">
          <w:rPr>
            <w:rFonts w:ascii="Segoe UI" w:eastAsia="Times New Roman" w:hAnsi="Segoe UI" w:cs="Segoe UI"/>
            <w:color w:val="0089E1"/>
            <w:sz w:val="18"/>
            <w:szCs w:val="18"/>
            <w:u w:val="single"/>
            <w:lang w:eastAsia="es-CO"/>
          </w:rPr>
          <w:t>829</w:t>
        </w:r>
      </w:hyperlink>
      <w:r w:rsidRPr="00485C72">
        <w:rPr>
          <w:rFonts w:ascii="Segoe UI" w:eastAsia="Times New Roman" w:hAnsi="Segoe UI" w:cs="Segoe UI"/>
          <w:color w:val="000000"/>
          <w:sz w:val="18"/>
          <w:szCs w:val="18"/>
          <w:lang w:eastAsia="es-CO"/>
        </w:rPr>
        <w:t> del Estatuto Tributario y hará tránsito a cosa juzgada.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El término previsto en el artículo 100 de la Ley 1943 de 2018 no aplicará para los contribuyentes que se encuentren en liquidación forzosa administrativa ante una superintendencia o en liquidación judicial, los cuales podrán acogerse a la conciliación por el término que dure la liquidación.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1.6.4.2.6. </w:t>
      </w:r>
      <w:r w:rsidRPr="00485C72">
        <w:rPr>
          <w:rFonts w:ascii="Segoe UI" w:eastAsia="Times New Roman" w:hAnsi="Segoe UI" w:cs="Segoe UI"/>
          <w:b/>
          <w:bCs/>
          <w:i/>
          <w:iCs/>
          <w:color w:val="000000"/>
          <w:sz w:val="18"/>
          <w:szCs w:val="18"/>
          <w:lang w:eastAsia="es-CO"/>
        </w:rPr>
        <w:t>Normatividad supletoria. </w:t>
      </w:r>
      <w:r w:rsidRPr="00485C72">
        <w:rPr>
          <w:rFonts w:ascii="Segoe UI" w:eastAsia="Times New Roman" w:hAnsi="Segoe UI" w:cs="Segoe UI"/>
          <w:color w:val="000000"/>
          <w:sz w:val="18"/>
          <w:szCs w:val="18"/>
          <w:lang w:eastAsia="es-CO"/>
        </w:rPr>
        <w:t>Lo no previsto en este capítulo se regulará conforme con lo dispuesto en la Ley 446 de 1998 y el Código de Procedimiento Administrativo y de lo Contencioso Administrativo, con excepción de las normas que le sean contrarias”.</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CAPÍTULO III</w:t>
      </w:r>
    </w:p>
    <w:p w:rsidR="00485C72" w:rsidRPr="00485C72" w:rsidRDefault="00485C72" w:rsidP="00485C72">
      <w:pPr>
        <w:spacing w:after="0" w:line="240" w:lineRule="auto"/>
        <w:ind w:left="180"/>
        <w:jc w:val="center"/>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TERMINACIÓN POR MUTUO ACUERDO DE LOS PROCESOS ADMINISTRATIVOS TRIBUTARIOS, ADUANEROS Y CAMBIARIOS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1.6.4.3.1. </w:t>
      </w:r>
      <w:r w:rsidRPr="00485C72">
        <w:rPr>
          <w:rFonts w:ascii="Segoe UI" w:eastAsia="Times New Roman" w:hAnsi="Segoe UI" w:cs="Segoe UI"/>
          <w:b/>
          <w:bCs/>
          <w:i/>
          <w:iCs/>
          <w:color w:val="000000"/>
          <w:sz w:val="18"/>
          <w:szCs w:val="18"/>
          <w:lang w:eastAsia="es-CO"/>
        </w:rPr>
        <w:t>Comunicación de la solicitud de terminación por mutuo acuerdo. </w:t>
      </w:r>
      <w:r w:rsidRPr="00485C72">
        <w:rPr>
          <w:rFonts w:ascii="Segoe UI" w:eastAsia="Times New Roman" w:hAnsi="Segoe UI" w:cs="Segoe UI"/>
          <w:color w:val="000000"/>
          <w:sz w:val="18"/>
          <w:szCs w:val="18"/>
          <w:lang w:eastAsia="es-CO"/>
        </w:rPr>
        <w:t>Cuando la solicitud de terminación por mutuo acuerdo sea presentada por los deudores solidarios, los garantes o el agente oficioso la Unidad Administrativa Especial Dirección de Impuestos y Aduanas Nacionales (DIAN), comunicará al contribuyente, responsable, agente retenedor, usuario aduanero o del régimen cambiario, según el caso, sobre la solicitud presentada”.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1.6.4.3.2. </w:t>
      </w:r>
      <w:r w:rsidRPr="00485C72">
        <w:rPr>
          <w:rFonts w:ascii="Segoe UI" w:eastAsia="Times New Roman" w:hAnsi="Segoe UI" w:cs="Segoe UI"/>
          <w:b/>
          <w:bCs/>
          <w:i/>
          <w:iCs/>
          <w:color w:val="000000"/>
          <w:sz w:val="18"/>
          <w:szCs w:val="18"/>
          <w:lang w:eastAsia="es-CO"/>
        </w:rPr>
        <w:t>Requisitos para la procedencia de la terminación por mutuo acuerdo. </w:t>
      </w:r>
      <w:r w:rsidRPr="00485C72">
        <w:rPr>
          <w:rFonts w:ascii="Segoe UI" w:eastAsia="Times New Roman" w:hAnsi="Segoe UI" w:cs="Segoe UI"/>
          <w:color w:val="000000"/>
          <w:sz w:val="18"/>
          <w:szCs w:val="18"/>
          <w:lang w:eastAsia="es-CO"/>
        </w:rPr>
        <w:t>Para la procedencia de la terminación por mutuo acuerdo se deberá cumplir con los siguientes requisitos: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1. Que, con anterioridad al 28 de diciembre de 2018, se haya notificado alguno de los siguientes actos administrativos: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1.1. Requerimiento especial, ampliación al requerimiento especial, liquidación oficial de revisión, liquidación oficial de corrección aritmética, liquidación oficial de aforo, liquidación oficial de revisión al valor, liquidación oficial de corrección de tributos aduaneros o la resolución que resuelve el correspondiente recurso;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1.2. Emplazamiento para declarar, pliegos de cargos, acto de formulación de cargos en materia cambiaria, resolución o acto administrativo que impone sanción dineraria de carácter tributario, aduanero o cambiario o su respectivo recurso, en las que no haya impuestos o tributos en discusión.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2. Que a 28 de diciembre de 2018 no se haya presentado demanda de nulidad y restablecimiento del derecho ante la jurisdicción contencioso administrativa o presentada no se haya admitido.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3. Que la solicitud de terminación por mutuo acuerdo se presente hasta el 31 de octubre de 2019, siempre y cuando no se encuentre en firme el acto administrativo por haber interpuesto en debida forma los recursos que procedían en sede administrativa o por no haber operado la caducidad del medio de control de nulidad y restablecimiento del derecho.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4. Que a la fecha de la solicitud el contribuyente corrija su declaración privada de acuerdo con el mayor impuesto o el menor saldo a favor propuesto o determinado, teniendo en cuenta el último acto administrativo notificado con anterioridad a la presentación de la solicitud de terminación por mutuo acuerdo, sin incluir en la liquidación de la declaración de corrección los valores que serán objeto de la terminación por mutuo acuerdo.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lastRenderedPageBreak/>
        <w:t>5. Que se adjunte prueba del pago de los valores a que haya lugar.</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6. Que se acredite prueba del pago del valor determinado en la declaración o declaraciones del año gravable 2018, correspondientes al mismo impuesto objeto de la terminación por mutuo acuerdo, siempre que a ello hubiere lugar.</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En el evento en que a la fecha de presentación de la solicitud de terminación por mutuo acuerdo el plazo fijado por el Gobierno Nacional para la presentación de las declaraciones tributarias no hubiere vencido, no será exigible este requisito.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1°. </w:t>
      </w:r>
      <w:r w:rsidRPr="00485C72">
        <w:rPr>
          <w:rFonts w:ascii="Segoe UI" w:eastAsia="Times New Roman" w:hAnsi="Segoe UI" w:cs="Segoe UI"/>
          <w:color w:val="000000"/>
          <w:sz w:val="18"/>
          <w:szCs w:val="18"/>
          <w:lang w:eastAsia="es-CO"/>
        </w:rPr>
        <w:t>Los agentes oficiosos podrán solicitar la terminación por mutuo acuerdo siempre y cuando el contribuyente ratifique su actuación dentro de los dos (2) meses siguientes a la fecha de presentación de la solicitud sin que, en ningún caso, la ratificación sea superior a la fecha límite de suscripción del acta de terminación por mutuo acuerdo.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En el evento que la actuación no sea ratificada no procederá la solicitud y se archivarán las diligencias.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2°. </w:t>
      </w:r>
      <w:r w:rsidRPr="00485C72">
        <w:rPr>
          <w:rFonts w:ascii="Segoe UI" w:eastAsia="Times New Roman" w:hAnsi="Segoe UI" w:cs="Segoe UI"/>
          <w:color w:val="000000"/>
          <w:sz w:val="18"/>
          <w:szCs w:val="18"/>
          <w:lang w:eastAsia="es-CO"/>
        </w:rPr>
        <w:t>La solicitud de terminación por mutuo acuerdo por parte de quienes tengan la calidad de garantes podrá efectuarse en relación con los actos administrativos respecto de los cuales tengan legitimación para controvertirlos”.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1.6.4.3.3. </w:t>
      </w:r>
      <w:r w:rsidRPr="00485C72">
        <w:rPr>
          <w:rFonts w:ascii="Segoe UI" w:eastAsia="Times New Roman" w:hAnsi="Segoe UI" w:cs="Segoe UI"/>
          <w:b/>
          <w:bCs/>
          <w:i/>
          <w:iCs/>
          <w:color w:val="000000"/>
          <w:sz w:val="18"/>
          <w:szCs w:val="18"/>
          <w:lang w:eastAsia="es-CO"/>
        </w:rPr>
        <w:t>Determinación de los valores a transar en los procesos administrativos tributarios, aduaneros y cambiarios. </w:t>
      </w:r>
      <w:r w:rsidRPr="00485C72">
        <w:rPr>
          <w:rFonts w:ascii="Segoe UI" w:eastAsia="Times New Roman" w:hAnsi="Segoe UI" w:cs="Segoe UI"/>
          <w:color w:val="000000"/>
          <w:sz w:val="18"/>
          <w:szCs w:val="18"/>
          <w:lang w:eastAsia="es-CO"/>
        </w:rPr>
        <w:t>El valor objeto de la terminación por mutuo acuerdo en los procesos administrativos, aduaneros y cambiarios se determinará de la siguiente forma: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1. Cuando se trate de requerimiento especial, ampliación al requerimiento especial, liquidación oficial de revisión, liquidación oficial de corrección aritmética, liquidación oficial de aforo, liquidación oficial de revisión al valor, liquidación oficial de corrección de tributos aduaneros o la resolución que resuelve el correspondiente recurso, el contribuyente, agente de retención y responsable de los impuestos nacionales y los usuarios aduaneros, podrán transar con la Unidad Administrativa Especial Dirección de Impuestos y Aduanas Nacionales (DIAN), hasta el 31 de octubre de 2019, quien tendrá hasta el 17 de diciembre de 2019 para resolver la solicitud, el ochenta por ciento (80%) de las sanciones actualizadas e intereses, según el caso, siempre y cuando el contribuyente, responsable, agente retenedor o usuario aduanero, corrija su declaración privada de acuerdo con los valores propuestos o determinados y pague el ciento por ciento (100%) del impuesto o tributo o del menor saldo a favor propuesto o liquidado y el veinte por ciento (20%) de las sanciones e intereses.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Si el contribuyente responsable de los impuestos ha imputado, compensado u obtenido devolución del saldo a favor liquidado en su liquidación privada deberá reintegrar el valor correspondiente al mayor valor devuelto, imputado o compensado con los respectivos intereses sobre estas sumas.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2. Cuando se trate de pliegos de cargos, acto de formulación de cargos, resolución o acto administrativo que impone sanción dineraria en las que no hubiere impuestos o tributos aduaneros en discusión, en materia tributaria, aduanera o cambiaria o su respectivo recurso, el contribuyente, agente de retención o responsable de los impuestos nacionales, los usuarios aduaneros y del régimen cambiario, podrán transar el cincuenta por ciento (50%) de las sanciones y su actualización, siempre y cuando el obligado pague dentro de los plazos y términos establecidos en el artículo 101 de la Ley 1943 de 2018, el cincuenta por ciento (50%) del valor de la sanción actualizada.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El presente numeral comprende las liquidaciones oficiales y sus recursos cuando en ellas se determinen únicamente sanciones dinerarias.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3. Cuando se trate de emplazamientos para declarar, resolución sanción por no declarar y las resoluciones que fallan los respectivos recursos, la Unidad Administrativa Especial Dirección de Impuestos y Aduanas Nacionales (DIAN)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Para tales efectos los contribuyentes, agentes de retención, responsables y usuarios aduaneros deberán adjuntar la prueba del pago de la liquidación(es) privada(s) del impuesto objeto de la transacción correspondiente al año gravable 2018, siempre que hubiere lugar al pago de la liquidación privada de los impuestos y retenciones correspondientes al período materia de discusión.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xml:space="preserve">4. En el caso de actos administrativos que impongan sanciones por concepto de devoluciones y/o compensaciones improcedentes, la transacción operará respecto del cincuenta por ciento (50%) de las sanciones actualizadas, siempre y cuando el contribuyente pague el cincuenta por ciento (50%) restante de la </w:t>
      </w:r>
      <w:r w:rsidRPr="00485C72">
        <w:rPr>
          <w:rFonts w:ascii="Segoe UI" w:eastAsia="Times New Roman" w:hAnsi="Segoe UI" w:cs="Segoe UI"/>
          <w:color w:val="000000"/>
          <w:sz w:val="18"/>
          <w:szCs w:val="18"/>
          <w:lang w:eastAsia="es-CO"/>
        </w:rPr>
        <w:lastRenderedPageBreak/>
        <w:t>sanción actualizada, y reintegre las sumas devueltas y/o compensadas en exceso y sus respectivos intereses, en los plazos y términos señalados en la Ley 1943 de 2018.</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1°. </w:t>
      </w:r>
      <w:r w:rsidRPr="00485C72">
        <w:rPr>
          <w:rFonts w:ascii="Segoe UI" w:eastAsia="Times New Roman" w:hAnsi="Segoe UI" w:cs="Segoe UI"/>
          <w:color w:val="000000"/>
          <w:sz w:val="18"/>
          <w:szCs w:val="18"/>
          <w:lang w:eastAsia="es-CO"/>
        </w:rPr>
        <w:t>El acto susceptible de ser transado será el último acto notificado a la fecha de presentación de la solicitud de terminación por mutuo acuerdo.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2°. </w:t>
      </w:r>
      <w:r w:rsidRPr="00485C72">
        <w:rPr>
          <w:rFonts w:ascii="Segoe UI" w:eastAsia="Times New Roman" w:hAnsi="Segoe UI" w:cs="Segoe UI"/>
          <w:color w:val="000000"/>
          <w:sz w:val="18"/>
          <w:szCs w:val="18"/>
          <w:lang w:eastAsia="es-CO"/>
        </w:rPr>
        <w:t>El monto a transar respecto de las sanciones es el propuesto o determinado en los actos administrativos objeto de solicitud”.</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1.6.4.3.4. </w:t>
      </w:r>
      <w:r w:rsidRPr="00485C72">
        <w:rPr>
          <w:rFonts w:ascii="Segoe UI" w:eastAsia="Times New Roman" w:hAnsi="Segoe UI" w:cs="Segoe UI"/>
          <w:b/>
          <w:bCs/>
          <w:i/>
          <w:iCs/>
          <w:color w:val="000000"/>
          <w:sz w:val="18"/>
          <w:szCs w:val="18"/>
          <w:lang w:eastAsia="es-CO"/>
        </w:rPr>
        <w:t>Requisitos formales de la solicitud de terminación por mutuo acuerdo</w:t>
      </w:r>
      <w:r w:rsidRPr="00485C72">
        <w:rPr>
          <w:rFonts w:ascii="Segoe UI" w:eastAsia="Times New Roman" w:hAnsi="Segoe UI" w:cs="Segoe UI"/>
          <w:b/>
          <w:bCs/>
          <w:color w:val="000000"/>
          <w:sz w:val="18"/>
          <w:szCs w:val="18"/>
          <w:lang w:eastAsia="es-CO"/>
        </w:rPr>
        <w:t>. </w:t>
      </w:r>
      <w:r w:rsidRPr="00485C72">
        <w:rPr>
          <w:rFonts w:ascii="Segoe UI" w:eastAsia="Times New Roman" w:hAnsi="Segoe UI" w:cs="Segoe UI"/>
          <w:color w:val="000000"/>
          <w:sz w:val="18"/>
          <w:szCs w:val="18"/>
          <w:lang w:eastAsia="es-CO"/>
        </w:rPr>
        <w:t>Para efectos del trámite de la terminación por mutuo acuerdo, los contribuyentes, los deudores solidarios o garantes del obligado, agentes de retención y responsables de los impuestos nacionales, los usuarios aduaneros y cambiarios, deben presentar ante el Comité de Conciliación y Defensa Judicial de la Unidad Administrativa Especial Dirección de Impuestos y Aduanas Nacionales (DIAN), o el Comité Especial de Conciliación y Terminación por Mutuo Acuerdo competente, una solicitud por escrito con la siguiente información: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1. Nombre y NIT del contribuyente, agente de retención, responsable de los impuestos nacionales, usuario aduanero y del régimen cambiario, deudor solidario, garante o agente oficioso, indicando la calidad en que se actúa.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2. Identificación del expediente y acto administrativo sobre el cual se solicita la terminación.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3. Identificación de los valores a transar por concepto de sanciones e intereses, según sea el caso.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4. A la solicitud se deben anexar los siguientes documentos: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4.1. Declaración de corrección, cuando sea el caso, incluyendo el mayor valor del impuesto o el menor saldo a favor propuesto o determinado por la Administración en el acto administrativo a terminar por mutuo acuerdo y el veinte por ciento (20%) de las sanciones e intereses.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Las declaraciones de corrección se podrán presentar litográficamente.</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Cuando la autoridad aduanera hubiere formulado liquidación oficial de corrección o de revisión del valor, no procederá la corrección de la declaración y las liquidaciones oficiales serán el soporte de la solicitud.</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En los casos en los cuales se requiere la corrección de varias declaraciones aduaneras, se podrá presentar una Declaración de Corrección Consolidada que recoja las modificaciones al valor en aduana o a cualquiera de los elementos declarados que lo conforman.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4.2. Prueba del pago de la liquidación privada del impuesto o tributo objeto de terminación por mutuo acuerdo.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4.3. Prueba del pago de los valores a transar para que proceda la terminación por mutuo acuerdo.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4.4. Que se acredite prueba del pago de las liquidaciones privadas de los impuestos y retenciones correspondientes al mismo impuesto o retenciones objeto de transacción, correspondientes al año 2018, siempre que hubiere lugar.</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1°. </w:t>
      </w:r>
      <w:r w:rsidRPr="00485C72">
        <w:rPr>
          <w:rFonts w:ascii="Segoe UI" w:eastAsia="Times New Roman" w:hAnsi="Segoe UI" w:cs="Segoe UI"/>
          <w:color w:val="000000"/>
          <w:sz w:val="18"/>
          <w:szCs w:val="18"/>
          <w:lang w:eastAsia="es-CO"/>
        </w:rPr>
        <w:t>Cuando la declaración de corrección implique una reducción del saldo a favor y este no ha sido objeto de devolución, compensación o imputación, solo se requerirá el pago del excedente de los impuestos, sanciones e intereses a que haya lugar, cuando el saldo a favor no cubra la totalidad de los montos transados.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2°. </w:t>
      </w:r>
      <w:r w:rsidRPr="00485C72">
        <w:rPr>
          <w:rFonts w:ascii="Segoe UI" w:eastAsia="Times New Roman" w:hAnsi="Segoe UI" w:cs="Segoe UI"/>
          <w:color w:val="000000"/>
          <w:sz w:val="18"/>
          <w:szCs w:val="18"/>
          <w:lang w:eastAsia="es-CO"/>
        </w:rPr>
        <w:t>En el evento en que a la fecha de presentación de la solicitud de terminación por mutuo acuerdo el plazo fijado por el Gobierno Nacional para la presentación de las declaraciones tributarias no hubiere vencido, no será exigible este requisito”.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1.6.4.3.5. </w:t>
      </w:r>
      <w:r w:rsidRPr="00485C72">
        <w:rPr>
          <w:rFonts w:ascii="Segoe UI" w:eastAsia="Times New Roman" w:hAnsi="Segoe UI" w:cs="Segoe UI"/>
          <w:b/>
          <w:bCs/>
          <w:i/>
          <w:iCs/>
          <w:color w:val="000000"/>
          <w:sz w:val="18"/>
          <w:szCs w:val="18"/>
          <w:lang w:eastAsia="es-CO"/>
        </w:rPr>
        <w:t>Presentación de la solicitud. </w:t>
      </w:r>
      <w:r w:rsidRPr="00485C72">
        <w:rPr>
          <w:rFonts w:ascii="Segoe UI" w:eastAsia="Times New Roman" w:hAnsi="Segoe UI" w:cs="Segoe UI"/>
          <w:color w:val="000000"/>
          <w:sz w:val="18"/>
          <w:szCs w:val="18"/>
          <w:lang w:eastAsia="es-CO"/>
        </w:rPr>
        <w:t>La solicitud de terminación por mutuo acuerdo podrá ser presentada hasta el 31 de octubre de 2019, por los contribuyentes, los deudores solidarios o los garantes del obligado, agentes de retención o responsables de los impuestos nacionales, los usuarios aduaneros y del régimen cambiario, directamente o a través de sus apoderados o mandatarios, con facultades para adelantar el trámite correspondiente, igualmente podrá ser presentada por agente oficioso.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1°. </w:t>
      </w:r>
      <w:r w:rsidRPr="00485C72">
        <w:rPr>
          <w:rFonts w:ascii="Segoe UI" w:eastAsia="Times New Roman" w:hAnsi="Segoe UI" w:cs="Segoe UI"/>
          <w:color w:val="000000"/>
          <w:sz w:val="18"/>
          <w:szCs w:val="18"/>
          <w:lang w:eastAsia="es-CO"/>
        </w:rPr>
        <w:t>Los contribuyentes y demás sujetos del beneficio que hubieren presentado demanda de nulidad y restablecimiento del derecho a partir del 28 de diciembre de 2018, podrán solicitar la terminación por mutuo acuerdo siempre que no haya sido admitida la demanda o que de haberlo sido se comprometan a desistir de la misma o a retirarla una vez sea aprobada la terminación por mutuo acuerdo, de conformidad con el artículo 174 del Código de Procedimiento Administrativo y de lo Contencioso Administrativo. Sin el cumplimiento de este requisito no se podrá suscribir el acta de terminación por mutuo acuerdo.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2°.</w:t>
      </w:r>
      <w:r w:rsidRPr="00485C72">
        <w:rPr>
          <w:rFonts w:ascii="Segoe UI" w:eastAsia="Times New Roman" w:hAnsi="Segoe UI" w:cs="Segoe UI"/>
          <w:color w:val="000000"/>
          <w:sz w:val="18"/>
          <w:szCs w:val="18"/>
          <w:lang w:eastAsia="es-CO"/>
        </w:rPr>
        <w:t xml:space="preserve"> Sin perjuicio del plazo establecido en el presente artículo, no serán rechazadas, por motivo de firmeza del acto administrativo o por caducidad del término para presentar la demanda ante la jurisdicción </w:t>
      </w:r>
      <w:r w:rsidRPr="00485C72">
        <w:rPr>
          <w:rFonts w:ascii="Segoe UI" w:eastAsia="Times New Roman" w:hAnsi="Segoe UI" w:cs="Segoe UI"/>
          <w:color w:val="000000"/>
          <w:sz w:val="18"/>
          <w:szCs w:val="18"/>
          <w:lang w:eastAsia="es-CO"/>
        </w:rPr>
        <w:lastRenderedPageBreak/>
        <w:t>contenciosa administrativa, las solicitudes de terminación por mutuo acuerdo presentadas, siempre y cuando el vencimiento del respectivo término ocurra con posterioridad a la presentación de la solicitud y cumplan con los demás requisitos establecidos.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La solicitud de terminación por mutuo acuerdo no suspende los términos de firmeza ni la caducidad para acudir a la jurisdicción contencioso administrativa.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3°. </w:t>
      </w:r>
      <w:r w:rsidRPr="00485C72">
        <w:rPr>
          <w:rFonts w:ascii="Segoe UI" w:eastAsia="Times New Roman" w:hAnsi="Segoe UI" w:cs="Segoe UI"/>
          <w:color w:val="000000"/>
          <w:sz w:val="18"/>
          <w:szCs w:val="18"/>
          <w:lang w:eastAsia="es-CO"/>
        </w:rPr>
        <w:t>Quienes antes de la entrada en vigencia del decreto que reglamenta los artículos 100, 101 y 102 de la Ley 1493 de 2018 hayan presentado solicitudes de terminación por mutuo acuerdo podrán modificar su solicitud y ajustar los requisitos a los actos administrativos notificados con posterioridad a la radicación de la solicitud y antes de la entrada en vigencia del citado decreto, para lo cual dispondrán de un (1) mes contado a partir de la publicación del mismo.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4°. </w:t>
      </w:r>
      <w:r w:rsidRPr="00485C72">
        <w:rPr>
          <w:rFonts w:ascii="Segoe UI" w:eastAsia="Times New Roman" w:hAnsi="Segoe UI" w:cs="Segoe UI"/>
          <w:color w:val="000000"/>
          <w:sz w:val="18"/>
          <w:szCs w:val="18"/>
          <w:lang w:eastAsia="es-CO"/>
        </w:rPr>
        <w:t>La solicitud de terminación por mutuo acuerdo no suspende los procesos administrativos de determinación de obligaciones ni los sancionatorios. En consecuencia, los actos administrativos que se expidan con posterioridad al acto administrativo transado, dentro del proceso objeto de terminación por mutuo acuerdo, quedarán sin efecto con la suscripción del acta que aprueba la terminación por mutuo acuerdo.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5°. </w:t>
      </w:r>
      <w:r w:rsidRPr="00485C72">
        <w:rPr>
          <w:rFonts w:ascii="Segoe UI" w:eastAsia="Times New Roman" w:hAnsi="Segoe UI" w:cs="Segoe UI"/>
          <w:color w:val="000000"/>
          <w:sz w:val="18"/>
          <w:szCs w:val="18"/>
          <w:lang w:eastAsia="es-CO"/>
        </w:rPr>
        <w:t>En los casos en que el contribuyente pague valores adicionales a los establecidos en el artículo 101 de la Ley 1943 de 2018 se considerará un pago debido y en consecuencia no habrá lugar a devoluciones”.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1.6.4.3.6. </w:t>
      </w:r>
      <w:r w:rsidRPr="00485C72">
        <w:rPr>
          <w:rFonts w:ascii="Segoe UI" w:eastAsia="Times New Roman" w:hAnsi="Segoe UI" w:cs="Segoe UI"/>
          <w:b/>
          <w:bCs/>
          <w:i/>
          <w:iCs/>
          <w:color w:val="000000"/>
          <w:sz w:val="18"/>
          <w:szCs w:val="18"/>
          <w:lang w:eastAsia="es-CO"/>
        </w:rPr>
        <w:t>Suscripción del acta de terminación por mutuo acuerdo. </w:t>
      </w:r>
      <w:r w:rsidRPr="00485C72">
        <w:rPr>
          <w:rFonts w:ascii="Segoe UI" w:eastAsia="Times New Roman" w:hAnsi="Segoe UI" w:cs="Segoe UI"/>
          <w:color w:val="000000"/>
          <w:sz w:val="18"/>
          <w:szCs w:val="18"/>
          <w:lang w:eastAsia="es-CO"/>
        </w:rPr>
        <w:t>El acta de terminación por mutuo acuerdo se debe acordar y suscribir a más tardar el 17 de diciembre de 2019.</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Los contribuyentes, agentes de retención y responsables de los impuestos nacionales, los usuarios aduaneros y del régimen cambiario, los deudores solidarios o los garantes del obligado podrán suscribir el acta de terminación por mutuo acuerdo directamente o a través de sus apoderados siempre y cuando el respectivo poder los habilite para ello.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El acta que aprueba la terminación por mutuo acuerdo pone fin a la actuación administrativa tributaria, aduanera o cambiaria adelantada por la Unidad Administrativa Especial Dirección de Impuestos y Aduanas Nacionales (DIAN), y con la misma se entenderán extinguidas las obligaciones contenidas en el acto administrativo objeto de transacción. El acta prestará mérito ejecutivo de conformidad con lo señalado en los artículos </w:t>
      </w:r>
      <w:hyperlink r:id="rId8" w:tooltip="Estatuto Tributario CETA" w:history="1">
        <w:r w:rsidRPr="00485C72">
          <w:rPr>
            <w:rFonts w:ascii="Segoe UI" w:eastAsia="Times New Roman" w:hAnsi="Segoe UI" w:cs="Segoe UI"/>
            <w:color w:val="0089E1"/>
            <w:sz w:val="18"/>
            <w:szCs w:val="18"/>
            <w:u w:val="single"/>
            <w:lang w:eastAsia="es-CO"/>
          </w:rPr>
          <w:t>828</w:t>
        </w:r>
      </w:hyperlink>
      <w:r w:rsidRPr="00485C72">
        <w:rPr>
          <w:rFonts w:ascii="Segoe UI" w:eastAsia="Times New Roman" w:hAnsi="Segoe UI" w:cs="Segoe UI"/>
          <w:color w:val="000000"/>
          <w:sz w:val="18"/>
          <w:szCs w:val="18"/>
          <w:lang w:eastAsia="es-CO"/>
        </w:rPr>
        <w:t> y </w:t>
      </w:r>
      <w:hyperlink r:id="rId9" w:tooltip="Estatuto Tributario CETA" w:history="1">
        <w:r w:rsidRPr="00485C72">
          <w:rPr>
            <w:rFonts w:ascii="Segoe UI" w:eastAsia="Times New Roman" w:hAnsi="Segoe UI" w:cs="Segoe UI"/>
            <w:color w:val="0089E1"/>
            <w:sz w:val="18"/>
            <w:szCs w:val="18"/>
            <w:u w:val="single"/>
            <w:lang w:eastAsia="es-CO"/>
          </w:rPr>
          <w:t>829</w:t>
        </w:r>
      </w:hyperlink>
      <w:r w:rsidRPr="00485C72">
        <w:rPr>
          <w:rFonts w:ascii="Segoe UI" w:eastAsia="Times New Roman" w:hAnsi="Segoe UI" w:cs="Segoe UI"/>
          <w:color w:val="000000"/>
          <w:sz w:val="18"/>
          <w:szCs w:val="18"/>
          <w:lang w:eastAsia="es-CO"/>
        </w:rPr>
        <w:t> del Estatuto tributario”.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1.6.4.3.7. </w:t>
      </w:r>
      <w:r w:rsidRPr="00485C72">
        <w:rPr>
          <w:rFonts w:ascii="Segoe UI" w:eastAsia="Times New Roman" w:hAnsi="Segoe UI" w:cs="Segoe UI"/>
          <w:b/>
          <w:bCs/>
          <w:i/>
          <w:iCs/>
          <w:color w:val="000000"/>
          <w:sz w:val="18"/>
          <w:szCs w:val="18"/>
          <w:lang w:eastAsia="es-CO"/>
        </w:rPr>
        <w:t>Forma de pago de los valores objeto de la conciliación contenciosa administrativa y de la terminación por mutuo acuerdo. </w:t>
      </w:r>
      <w:r w:rsidRPr="00485C72">
        <w:rPr>
          <w:rFonts w:ascii="Segoe UI" w:eastAsia="Times New Roman" w:hAnsi="Segoe UI" w:cs="Segoe UI"/>
          <w:color w:val="000000"/>
          <w:sz w:val="18"/>
          <w:szCs w:val="18"/>
          <w:lang w:eastAsia="es-CO"/>
        </w:rPr>
        <w:t>Los valores a pagar como resultado de la solicitud de conciliación y terminación por mutuo acuerdo, se deberán realizar mediante recibo oficial de pago en las entidades autorizadas para recaudar o a través de pago electrónico, por cada concepto y período”.</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2°.</w:t>
      </w:r>
      <w:r w:rsidRPr="00485C72">
        <w:rPr>
          <w:rFonts w:ascii="Segoe UI" w:eastAsia="Times New Roman" w:hAnsi="Segoe UI" w:cs="Segoe UI"/>
          <w:color w:val="000000"/>
          <w:sz w:val="18"/>
          <w:szCs w:val="18"/>
          <w:lang w:eastAsia="es-CO"/>
        </w:rPr>
        <w:t> </w:t>
      </w:r>
      <w:r w:rsidRPr="00485C72">
        <w:rPr>
          <w:rFonts w:ascii="Segoe UI" w:eastAsia="Times New Roman" w:hAnsi="Segoe UI" w:cs="Segoe UI"/>
          <w:i/>
          <w:iCs/>
          <w:color w:val="000000"/>
          <w:sz w:val="18"/>
          <w:szCs w:val="18"/>
          <w:lang w:eastAsia="es-CO"/>
        </w:rPr>
        <w:t>Adición al Capítulo 8 Título 2 de la Parte 6 del Libro 1 del Decreto número 1625 de 2016, Único Reglamentario en Materia Tributaria. </w:t>
      </w:r>
      <w:r w:rsidRPr="00485C72">
        <w:rPr>
          <w:rFonts w:ascii="Segoe UI" w:eastAsia="Times New Roman" w:hAnsi="Segoe UI" w:cs="Segoe UI"/>
          <w:color w:val="000000"/>
          <w:sz w:val="18"/>
          <w:szCs w:val="18"/>
          <w:lang w:eastAsia="es-CO"/>
        </w:rPr>
        <w:t>Adiciónese el Capítulo 8 Título 2 de la Parte 6 del Libro 1 del Decreto número 1625 de 2016, Único Reglamentario en Materia Tributaria, con los siguientes artículos: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1.6.2.8.5. </w:t>
      </w:r>
      <w:r w:rsidRPr="00485C72">
        <w:rPr>
          <w:rFonts w:ascii="Segoe UI" w:eastAsia="Times New Roman" w:hAnsi="Segoe UI" w:cs="Segoe UI"/>
          <w:b/>
          <w:bCs/>
          <w:i/>
          <w:iCs/>
          <w:color w:val="000000"/>
          <w:sz w:val="18"/>
          <w:szCs w:val="18"/>
          <w:lang w:eastAsia="es-CO"/>
        </w:rPr>
        <w:t>Aplicación del Principio de Favorabilidad en la etapa de cobro</w:t>
      </w:r>
      <w:r w:rsidRPr="00485C72">
        <w:rPr>
          <w:rFonts w:ascii="Segoe UI" w:eastAsia="Times New Roman" w:hAnsi="Segoe UI" w:cs="Segoe UI"/>
          <w:b/>
          <w:bCs/>
          <w:color w:val="000000"/>
          <w:sz w:val="18"/>
          <w:szCs w:val="18"/>
          <w:lang w:eastAsia="es-CO"/>
        </w:rPr>
        <w:t>. </w:t>
      </w:r>
      <w:r w:rsidRPr="00485C72">
        <w:rPr>
          <w:rFonts w:ascii="Segoe UI" w:eastAsia="Times New Roman" w:hAnsi="Segoe UI" w:cs="Segoe UI"/>
          <w:color w:val="000000"/>
          <w:sz w:val="18"/>
          <w:szCs w:val="18"/>
          <w:lang w:eastAsia="es-CO"/>
        </w:rPr>
        <w:t>La Unidad Administrativa Especial Dirección de Impuestos y Aduanas Nacionales (DIAN) en cumplimiento de la facultad concedida por el artículo 102 de la Ley 1943 de 2018, aplicará el principio de favorabilidad de que trata el parágrafo 5° del </w:t>
      </w:r>
      <w:hyperlink r:id="rId10" w:tooltip="Estatuto Tributario CETA" w:history="1">
        <w:r w:rsidRPr="00485C72">
          <w:rPr>
            <w:rFonts w:ascii="Segoe UI" w:eastAsia="Times New Roman" w:hAnsi="Segoe UI" w:cs="Segoe UI"/>
            <w:color w:val="0089E1"/>
            <w:sz w:val="18"/>
            <w:szCs w:val="18"/>
            <w:u w:val="single"/>
            <w:lang w:eastAsia="es-CO"/>
          </w:rPr>
          <w:t>artículo 640</w:t>
        </w:r>
      </w:hyperlink>
      <w:r w:rsidRPr="00485C72">
        <w:rPr>
          <w:rFonts w:ascii="Segoe UI" w:eastAsia="Times New Roman" w:hAnsi="Segoe UI" w:cs="Segoe UI"/>
          <w:color w:val="000000"/>
          <w:sz w:val="18"/>
          <w:szCs w:val="18"/>
          <w:lang w:eastAsia="es-CO"/>
        </w:rPr>
        <w:t> del Estatuto Tributario dentro del proceso de cobro, a solicitud del contribuyente, responsable, declarante, agente retenedor, deudor solidario, deudor subsidiario o garante, siempre que se cumplan los requisitos señalados en la ley y en el presente decreto.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Las obligaciones sobre las cuales será aplicable el principio de favorabilidad, son aquellas sanciones contenidas en liquidaciones privadas, oficiales o resoluciones que, a 28 de diciembre de 2018, presten mérito ejecutivo, conforme con lo establecido en el </w:t>
      </w:r>
      <w:hyperlink r:id="rId11" w:tooltip="Estatuto Tributario CETA" w:history="1">
        <w:r w:rsidRPr="00485C72">
          <w:rPr>
            <w:rFonts w:ascii="Segoe UI" w:eastAsia="Times New Roman" w:hAnsi="Segoe UI" w:cs="Segoe UI"/>
            <w:color w:val="0089E1"/>
            <w:sz w:val="18"/>
            <w:szCs w:val="18"/>
            <w:u w:val="single"/>
            <w:lang w:eastAsia="es-CO"/>
          </w:rPr>
          <w:t>artículo 828</w:t>
        </w:r>
      </w:hyperlink>
      <w:r w:rsidRPr="00485C72">
        <w:rPr>
          <w:rFonts w:ascii="Segoe UI" w:eastAsia="Times New Roman" w:hAnsi="Segoe UI" w:cs="Segoe UI"/>
          <w:color w:val="000000"/>
          <w:sz w:val="18"/>
          <w:szCs w:val="18"/>
          <w:lang w:eastAsia="es-CO"/>
        </w:rPr>
        <w:t> del Estatuto Tributario.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w:t>
      </w:r>
      <w:r w:rsidRPr="00485C72">
        <w:rPr>
          <w:rFonts w:ascii="Segoe UI" w:eastAsia="Times New Roman" w:hAnsi="Segoe UI" w:cs="Segoe UI"/>
          <w:color w:val="000000"/>
          <w:sz w:val="18"/>
          <w:szCs w:val="18"/>
          <w:lang w:eastAsia="es-CO"/>
        </w:rPr>
        <w:t>Los contribuyentes, declarantes, agentes retenedores, responsables, deudores solidarios, deudores subsidiarios o garantes a quienes se les aplicó el principio de favorabilidad de que trate el </w:t>
      </w:r>
      <w:hyperlink r:id="rId12" w:tooltip="Estatuto Tributario CETA" w:history="1">
        <w:r w:rsidRPr="00485C72">
          <w:rPr>
            <w:rFonts w:ascii="Segoe UI" w:eastAsia="Times New Roman" w:hAnsi="Segoe UI" w:cs="Segoe UI"/>
            <w:color w:val="0089E1"/>
            <w:sz w:val="18"/>
            <w:szCs w:val="18"/>
            <w:u w:val="single"/>
            <w:lang w:eastAsia="es-CO"/>
          </w:rPr>
          <w:t>artículo 640</w:t>
        </w:r>
      </w:hyperlink>
      <w:r w:rsidRPr="00485C72">
        <w:rPr>
          <w:rFonts w:ascii="Segoe UI" w:eastAsia="Times New Roman" w:hAnsi="Segoe UI" w:cs="Segoe UI"/>
          <w:color w:val="000000"/>
          <w:sz w:val="18"/>
          <w:szCs w:val="18"/>
          <w:lang w:eastAsia="es-CO"/>
        </w:rPr>
        <w:t> del Estatuto Tributario y que tengan procesos de cobro en curso, podrán solicitar la aplicación del principio de favorabilidad de que trata el artículo 102 de la Ley 1943 de 2018, solamente sobre la diferencia que proceda para completar el valor reducido por la Ley 1819 de 2016 a las respectivas sanciones.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El mismo tratamiento aplicará a los contribuyentes, declarantes, agentes retenedores, responsables, deudores solidarios, deudores subsidiarios o garantes que aplicaron el principio de favorabilidad de que trata el </w:t>
      </w:r>
      <w:hyperlink r:id="rId13" w:tooltip="Estatuto Tributario CETA" w:history="1">
        <w:r w:rsidRPr="00485C72">
          <w:rPr>
            <w:rFonts w:ascii="Segoe UI" w:eastAsia="Times New Roman" w:hAnsi="Segoe UI" w:cs="Segoe UI"/>
            <w:color w:val="0089E1"/>
            <w:sz w:val="18"/>
            <w:szCs w:val="18"/>
            <w:u w:val="single"/>
            <w:lang w:eastAsia="es-CO"/>
          </w:rPr>
          <w:t>artículo 640</w:t>
        </w:r>
      </w:hyperlink>
      <w:r w:rsidRPr="00485C72">
        <w:rPr>
          <w:rFonts w:ascii="Segoe UI" w:eastAsia="Times New Roman" w:hAnsi="Segoe UI" w:cs="Segoe UI"/>
          <w:color w:val="000000"/>
          <w:sz w:val="18"/>
          <w:szCs w:val="18"/>
          <w:lang w:eastAsia="es-CO"/>
        </w:rPr>
        <w:t> del Estatuto Tributario en las liquidaciones efectuadas en las declaraciones privadas presentadas.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lastRenderedPageBreak/>
        <w:t>Lo previsto en este parágrafo procederá, siempre y cuando se cumplan todos los requisitos de que trata el artículo 102 de la Ley 1943 de 2018 y las disposiciones reglamentarias.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En ningún caso, habrá lugar a la aplicación del principio de favorabilidad de que trata el artículo 102 de la Ley 1943 de 2018, cuando las sanciones objeto del proceso de cobro ya hubieren sido reducidas a los valores máximos de que trata la Ley 1819 de 2016.</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1.6.2.8.6. </w:t>
      </w:r>
      <w:r w:rsidRPr="00485C72">
        <w:rPr>
          <w:rFonts w:ascii="Segoe UI" w:eastAsia="Times New Roman" w:hAnsi="Segoe UI" w:cs="Segoe UI"/>
          <w:b/>
          <w:bCs/>
          <w:i/>
          <w:iCs/>
          <w:color w:val="000000"/>
          <w:sz w:val="18"/>
          <w:szCs w:val="18"/>
          <w:lang w:eastAsia="es-CO"/>
        </w:rPr>
        <w:t>Requisitos para la procedencia de la aplicación del Principio de Favorabilidad en la etapa de cobro. </w:t>
      </w:r>
      <w:r w:rsidRPr="00485C72">
        <w:rPr>
          <w:rFonts w:ascii="Segoe UI" w:eastAsia="Times New Roman" w:hAnsi="Segoe UI" w:cs="Segoe UI"/>
          <w:color w:val="000000"/>
          <w:sz w:val="18"/>
          <w:szCs w:val="18"/>
          <w:lang w:eastAsia="es-CO"/>
        </w:rPr>
        <w:t>Los contribuyentes, declarantes, agentes retenedores, responsables, deudores solidarios, deudores subsidiarios o garantes que soliciten la aplicación del principio de favorabilidad en la etapa de cobro, deberán cumplir con los siguientes requisitos: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1. Presentar solicitud por escrito ante la dependencia de cobranzas de la Dirección Seccional de Impuestos o de Impuestos y Aduanas Nacionales de su domicilio, a más tardar el día 28 de junio de 2019, mencionando la norma aplicable en la que fundamenta el principio de favorabilidad al que se pretende acoger, adjuntando los documentos que la soporte.</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2. Cuando la sanción fue impuesta por la administración tributaria, adjuntar fotocopia del acto administrativo junto con el anexo explicativo.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3. Acreditar el pago de la totalidad del impuesto o tributo, junto con los intereses correspondientes y la sanción reducida en el porcentaje que corresponda, ante las entidades autorizadas para recaudar, mediante el diligenciamiento de los recibos de pago correspondientes. El valor de la sanción reducida debe incluir la actualización a que se refiere el </w:t>
      </w:r>
      <w:hyperlink r:id="rId14" w:tooltip="Estatuto Tributario CETA" w:history="1">
        <w:r w:rsidRPr="00485C72">
          <w:rPr>
            <w:rFonts w:ascii="Segoe UI" w:eastAsia="Times New Roman" w:hAnsi="Segoe UI" w:cs="Segoe UI"/>
            <w:color w:val="0089E1"/>
            <w:sz w:val="18"/>
            <w:szCs w:val="18"/>
            <w:u w:val="single"/>
            <w:lang w:eastAsia="es-CO"/>
          </w:rPr>
          <w:t>artículo 867-1</w:t>
        </w:r>
      </w:hyperlink>
      <w:r w:rsidRPr="00485C72">
        <w:rPr>
          <w:rFonts w:ascii="Segoe UI" w:eastAsia="Times New Roman" w:hAnsi="Segoe UI" w:cs="Segoe UI"/>
          <w:color w:val="000000"/>
          <w:sz w:val="18"/>
          <w:szCs w:val="18"/>
          <w:lang w:eastAsia="es-CO"/>
        </w:rPr>
        <w:t> del Estatuto Tributario, cuando corresponda.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4. Para el caso de resoluciones que imponen exclusivamente sanción, se deberá acreditar el pago de la misma en el porcentaje que corresponda, ante las entidades autorizadas para recaudar. El valor de la sanción reducida debe incluir la actualización a que se refiere el </w:t>
      </w:r>
      <w:hyperlink r:id="rId15" w:tooltip="Estatuto Tributario CETA" w:history="1">
        <w:r w:rsidRPr="00485C72">
          <w:rPr>
            <w:rFonts w:ascii="Segoe UI" w:eastAsia="Times New Roman" w:hAnsi="Segoe UI" w:cs="Segoe UI"/>
            <w:color w:val="0089E1"/>
            <w:sz w:val="18"/>
            <w:szCs w:val="18"/>
            <w:u w:val="single"/>
            <w:lang w:eastAsia="es-CO"/>
          </w:rPr>
          <w:t>artículo 867-1</w:t>
        </w:r>
      </w:hyperlink>
      <w:r w:rsidRPr="00485C72">
        <w:rPr>
          <w:rFonts w:ascii="Segoe UI" w:eastAsia="Times New Roman" w:hAnsi="Segoe UI" w:cs="Segoe UI"/>
          <w:color w:val="000000"/>
          <w:sz w:val="18"/>
          <w:szCs w:val="18"/>
          <w:lang w:eastAsia="es-CO"/>
        </w:rPr>
        <w:t> del Estatuto Tributario, cuando corresponda.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5. Cuando se trate de sanciones por concepto de devoluciones y/o compensaciones improcedentes, acreditar el reintegro de las sumas devueltas y/o compensadas improcedentemente y sus respectivos intereses, más el pago de la sanción reducida debidamente actualizada, ante las entidades autorizadas para recaudar, mediante el diligenciamiento de los recibos de pago correspondientes.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6. Anexar copia del documento que demuestre la calidad en que se actúa.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1°.</w:t>
      </w:r>
      <w:r w:rsidRPr="00485C72">
        <w:rPr>
          <w:rFonts w:ascii="Segoe UI" w:eastAsia="Times New Roman" w:hAnsi="Segoe UI" w:cs="Segoe UI"/>
          <w:color w:val="000000"/>
          <w:sz w:val="18"/>
          <w:szCs w:val="18"/>
          <w:lang w:eastAsia="es-CO"/>
        </w:rPr>
        <w:t> Los contribuyentes y demás sujetos del beneficio que hubieren presentado demanda de nulidad y restablecimiento del derecho contra los actos administrativos proferidos dentro del proceso administrativo coactivo podrán solicitar la aplicación del principio de favorabilidad siempre que no haya sido admitida la demanda, caso en el cual se deberán comprometer bajo la gravedad del juramento a retirarla. De haber sido admitida la demanda se deberán comprometer bajo la gravedad del juramento a desistir de la misma.</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2°. </w:t>
      </w:r>
      <w:r w:rsidRPr="00485C72">
        <w:rPr>
          <w:rFonts w:ascii="Segoe UI" w:eastAsia="Times New Roman" w:hAnsi="Segoe UI" w:cs="Segoe UI"/>
          <w:color w:val="000000"/>
          <w:sz w:val="18"/>
          <w:szCs w:val="18"/>
          <w:lang w:eastAsia="es-CO"/>
        </w:rPr>
        <w:t>La reducción de las sanciones a que hace referencia este artículo, aplicará únicamente respecto de los pagos que se realicen a partir del 28 de diciembre de 2018.</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3°. </w:t>
      </w:r>
      <w:r w:rsidRPr="00485C72">
        <w:rPr>
          <w:rFonts w:ascii="Segoe UI" w:eastAsia="Times New Roman" w:hAnsi="Segoe UI" w:cs="Segoe UI"/>
          <w:color w:val="000000"/>
          <w:sz w:val="18"/>
          <w:szCs w:val="18"/>
          <w:lang w:eastAsia="es-CO"/>
        </w:rPr>
        <w:t>Los pagos realizados como requisito para la procedencia de la aplicación del principio de favorabilidad en la etapa de cobro, se deberán aproximar al múltiplo de mil más cercano, de conformidad con lo dispuesto en el </w:t>
      </w:r>
      <w:hyperlink r:id="rId16" w:tooltip="Estatuto Tributario CETA" w:history="1">
        <w:r w:rsidRPr="00485C72">
          <w:rPr>
            <w:rFonts w:ascii="Segoe UI" w:eastAsia="Times New Roman" w:hAnsi="Segoe UI" w:cs="Segoe UI"/>
            <w:color w:val="0089E1"/>
            <w:sz w:val="18"/>
            <w:szCs w:val="18"/>
            <w:u w:val="single"/>
            <w:lang w:eastAsia="es-CO"/>
          </w:rPr>
          <w:t>artículo 802</w:t>
        </w:r>
      </w:hyperlink>
      <w:r w:rsidRPr="00485C72">
        <w:rPr>
          <w:rFonts w:ascii="Segoe UI" w:eastAsia="Times New Roman" w:hAnsi="Segoe UI" w:cs="Segoe UI"/>
          <w:color w:val="000000"/>
          <w:sz w:val="18"/>
          <w:szCs w:val="18"/>
          <w:lang w:eastAsia="es-CO"/>
        </w:rPr>
        <w:t> del Estatuto Tributario.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Parágrafo 4°. </w:t>
      </w:r>
      <w:r w:rsidRPr="00485C72">
        <w:rPr>
          <w:rFonts w:ascii="Segoe UI" w:eastAsia="Times New Roman" w:hAnsi="Segoe UI" w:cs="Segoe UI"/>
          <w:color w:val="000000"/>
          <w:sz w:val="18"/>
          <w:szCs w:val="18"/>
          <w:lang w:eastAsia="es-CO"/>
        </w:rPr>
        <w:t>En ningún caso la reducción de las sanciones aquí previstas podrá ser inferior al valor de la sanción mínima establecida en el </w:t>
      </w:r>
      <w:hyperlink r:id="rId17" w:tooltip="Estatuto Tributario CETA" w:history="1">
        <w:r w:rsidRPr="00485C72">
          <w:rPr>
            <w:rFonts w:ascii="Segoe UI" w:eastAsia="Times New Roman" w:hAnsi="Segoe UI" w:cs="Segoe UI"/>
            <w:color w:val="0089E1"/>
            <w:sz w:val="18"/>
            <w:szCs w:val="18"/>
            <w:u w:val="single"/>
            <w:lang w:eastAsia="es-CO"/>
          </w:rPr>
          <w:t>artículo 639</w:t>
        </w:r>
      </w:hyperlink>
      <w:r w:rsidRPr="00485C72">
        <w:rPr>
          <w:rFonts w:ascii="Segoe UI" w:eastAsia="Times New Roman" w:hAnsi="Segoe UI" w:cs="Segoe UI"/>
          <w:color w:val="000000"/>
          <w:sz w:val="18"/>
          <w:szCs w:val="18"/>
          <w:lang w:eastAsia="es-CO"/>
        </w:rPr>
        <w:t> del Estatuto Tributario.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18"/>
          <w:szCs w:val="18"/>
          <w:lang w:eastAsia="es-CO"/>
        </w:rPr>
        <w:t>Artículo 1.6.2.8.7. </w:t>
      </w:r>
      <w:r w:rsidRPr="00485C72">
        <w:rPr>
          <w:rFonts w:ascii="Segoe UI" w:eastAsia="Times New Roman" w:hAnsi="Segoe UI" w:cs="Segoe UI"/>
          <w:b/>
          <w:bCs/>
          <w:i/>
          <w:iCs/>
          <w:color w:val="000000"/>
          <w:sz w:val="18"/>
          <w:szCs w:val="18"/>
          <w:lang w:eastAsia="es-CO"/>
        </w:rPr>
        <w:t>Trámite de la solicitud de aplicación del principio de favorabilidad en la etapa de cobro. </w:t>
      </w:r>
      <w:r w:rsidRPr="00485C72">
        <w:rPr>
          <w:rFonts w:ascii="Segoe UI" w:eastAsia="Times New Roman" w:hAnsi="Segoe UI" w:cs="Segoe UI"/>
          <w:color w:val="000000"/>
          <w:sz w:val="18"/>
          <w:szCs w:val="18"/>
          <w:lang w:eastAsia="es-CO"/>
        </w:rPr>
        <w:t>Una vez presentada la solicitud de aplicación del principio de favorabilidad en la etapa de cobro, el funcionario competente que se encuentre adelantando el respectivo proceso verificará el cumplimiento de los requisitos legales y formales, con el fin de resolver la petición en el término de un (1) mes contado a partir del día de su radicación.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Cuando de la verificación de los requisitos se establezca que es procedente la aplicación del principio de favorabilidad, el funcionario competente deberá proferir el auto de terminación del proceso de cobro y ordenará efectuar los ajustes en la cuenta corriente u obligación financiera del deudor al área competente de la Unidad Administrativa Especial Dirección de Impuestos y Aduanas Nacionales (DIAN).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Cuando la solicitud de aplicación del principio de favorabilidad en la etapa de cobro no cumpla con los requisitos establecidos en el artículo 1.6.2.8.6. del presente decreto, se deberá proferir resolución que niegue la solicitud, acto contra el cual procede el recurso de reposición ante el mismo funcionario y en subsidio el de apelación ante el superior inmediato.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t>Los términos, tanto para interponer los recursos como para decidirlos, deberán sujetarse a lo establecido en el Código de Procedimiento Administrativo y de lo Contencioso Administrativo.</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18"/>
          <w:szCs w:val="18"/>
          <w:lang w:eastAsia="es-CO"/>
        </w:rPr>
        <w:lastRenderedPageBreak/>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22"/>
          <w:lang w:eastAsia="es-CO"/>
        </w:rPr>
        <w:t>Cuando sea confirmado el rechazo, los valores pagados como requisito para la solicitud de aplicación del principio de favorabilidad, se imputarán de conformidad con lo establecido en el </w:t>
      </w:r>
      <w:hyperlink r:id="rId18" w:tooltip="Estatuto Tributario CETA" w:history="1">
        <w:r w:rsidRPr="00485C72">
          <w:rPr>
            <w:rFonts w:ascii="Segoe UI" w:eastAsia="Times New Roman" w:hAnsi="Segoe UI" w:cs="Segoe UI"/>
            <w:color w:val="0089E1"/>
            <w:sz w:val="22"/>
            <w:u w:val="single"/>
            <w:lang w:eastAsia="es-CO"/>
          </w:rPr>
          <w:t>artículo 804</w:t>
        </w:r>
      </w:hyperlink>
      <w:r w:rsidRPr="00485C72">
        <w:rPr>
          <w:rFonts w:ascii="Segoe UI" w:eastAsia="Times New Roman" w:hAnsi="Segoe UI" w:cs="Segoe UI"/>
          <w:color w:val="000000"/>
          <w:sz w:val="22"/>
          <w:lang w:eastAsia="es-CO"/>
        </w:rPr>
        <w:t> del Estatuto Tributario y sobre los saldos insolutos se continuará con las actuaciones de cobro que correspondan.</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22"/>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b/>
          <w:bCs/>
          <w:color w:val="000000"/>
          <w:sz w:val="22"/>
          <w:lang w:eastAsia="es-CO"/>
        </w:rPr>
        <w:t>Artículo 1.6.2.8.8. </w:t>
      </w:r>
      <w:r w:rsidRPr="00485C72">
        <w:rPr>
          <w:rFonts w:ascii="Segoe UI" w:eastAsia="Times New Roman" w:hAnsi="Segoe UI" w:cs="Segoe UI"/>
          <w:b/>
          <w:bCs/>
          <w:i/>
          <w:iCs/>
          <w:color w:val="000000"/>
          <w:sz w:val="22"/>
          <w:lang w:eastAsia="es-CO"/>
        </w:rPr>
        <w:t>Tasa de interés moratorio transitoria para el pago de obligaciones fiscales. </w:t>
      </w:r>
      <w:r w:rsidRPr="00485C72">
        <w:rPr>
          <w:rFonts w:ascii="Segoe UI" w:eastAsia="Times New Roman" w:hAnsi="Segoe UI" w:cs="Segoe UI"/>
          <w:color w:val="000000"/>
          <w:sz w:val="22"/>
          <w:lang w:eastAsia="es-CO"/>
        </w:rPr>
        <w:t>De conformidad con lo dispuesto en el parágrafo 2° del artículo 102 de la Ley 1943 de 2018 y en desarrollo del principio de favorabilidad consagrado en el Estatuto Tributario, los contribuyentes, declarantes, agentes retenedores, responsables, deudores solidarios, deudores subsidiarios o garantes que a 28 de diciembre de 2018 tengan obligaciones fiscales a cargo y que realicen el pago de las mismas a más tardar el 28 de junio de 2019, podrán liquidar desde la fecha de exigibilidad de las obligaciones, los intereses moratorios correspondientes, tomando como única tasa la de interés bancario corriente vigente al momento del pago, certificado por la Superintendencia Financiera de Colombia, para la modalidad de créditos de consumo y ordinario, más dos (2) puntos porcentuales.</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22"/>
          <w:lang w:eastAsia="es-CO"/>
        </w:rPr>
        <w:t> </w:t>
      </w:r>
    </w:p>
    <w:p w:rsidR="00485C72" w:rsidRPr="00485C72" w:rsidRDefault="00485C72" w:rsidP="00485C72">
      <w:pPr>
        <w:spacing w:after="0" w:line="240" w:lineRule="auto"/>
        <w:ind w:left="180"/>
        <w:jc w:val="both"/>
        <w:rPr>
          <w:rFonts w:ascii="Arial" w:eastAsia="Times New Roman" w:hAnsi="Arial" w:cs="Arial"/>
          <w:color w:val="000000"/>
          <w:sz w:val="18"/>
          <w:szCs w:val="18"/>
          <w:lang w:eastAsia="es-CO"/>
        </w:rPr>
      </w:pPr>
      <w:r w:rsidRPr="00485C72">
        <w:rPr>
          <w:rFonts w:ascii="Segoe UI" w:eastAsia="Times New Roman" w:hAnsi="Segoe UI" w:cs="Segoe UI"/>
          <w:color w:val="000000"/>
          <w:sz w:val="22"/>
          <w:lang w:eastAsia="es-CO"/>
        </w:rPr>
        <w:t>La tasa de interés aquí prevista aplicará respecto de los pagos que se realicen a partir del 28 de diciembre de 2018”.</w:t>
      </w:r>
    </w:p>
    <w:p w:rsidR="00485C72" w:rsidRDefault="00485C72" w:rsidP="00485C72">
      <w:pPr>
        <w:pStyle w:val="pa8"/>
        <w:spacing w:before="0" w:beforeAutospacing="0" w:after="0" w:afterAutospacing="0"/>
        <w:jc w:val="both"/>
        <w:rPr>
          <w:rFonts w:ascii="Segoe UI" w:hAnsi="Segoe UI" w:cs="Segoe UI"/>
          <w:b/>
          <w:bCs/>
          <w:color w:val="000000"/>
          <w:sz w:val="22"/>
          <w:szCs w:val="22"/>
        </w:rPr>
      </w:pPr>
    </w:p>
    <w:p w:rsidR="00485C72" w:rsidRDefault="00485C72" w:rsidP="00485C72">
      <w:pPr>
        <w:pStyle w:val="pa8"/>
        <w:spacing w:before="0" w:beforeAutospacing="0" w:after="0" w:afterAutospacing="0"/>
        <w:jc w:val="both"/>
        <w:rPr>
          <w:rFonts w:ascii="Arial" w:hAnsi="Arial" w:cs="Arial"/>
          <w:color w:val="000000"/>
          <w:sz w:val="18"/>
          <w:szCs w:val="18"/>
        </w:rPr>
      </w:pPr>
      <w:r>
        <w:rPr>
          <w:rFonts w:ascii="Segoe UI" w:hAnsi="Segoe UI" w:cs="Segoe UI"/>
          <w:b/>
          <w:bCs/>
          <w:color w:val="000000"/>
          <w:sz w:val="22"/>
          <w:szCs w:val="22"/>
        </w:rPr>
        <w:t>Artículo 3°.</w:t>
      </w:r>
      <w:r>
        <w:rPr>
          <w:rFonts w:ascii="Segoe UI" w:hAnsi="Segoe UI" w:cs="Segoe UI"/>
          <w:color w:val="000000"/>
          <w:sz w:val="22"/>
          <w:szCs w:val="22"/>
        </w:rPr>
        <w:t> </w:t>
      </w:r>
      <w:r>
        <w:rPr>
          <w:rFonts w:ascii="Segoe UI" w:hAnsi="Segoe UI" w:cs="Segoe UI"/>
          <w:i/>
          <w:iCs/>
          <w:color w:val="000000"/>
          <w:sz w:val="22"/>
          <w:szCs w:val="22"/>
        </w:rPr>
        <w:t>Vigencia y derogatoria. </w:t>
      </w:r>
      <w:r>
        <w:rPr>
          <w:rFonts w:ascii="Segoe UI" w:hAnsi="Segoe UI" w:cs="Segoe UI"/>
          <w:color w:val="000000"/>
          <w:sz w:val="22"/>
          <w:szCs w:val="22"/>
        </w:rPr>
        <w:t>El presente decreto rige a partir de la fecha de su publicación, sustituye el Título 4 de la Parte 6 del Libro 1 y adiciona el Capítulo 8 Título 2 de la Parte 6 del Libro 1 del Decreto número 1625 de 2016 Único Reglamentario en Materia Tributaria.</w:t>
      </w:r>
    </w:p>
    <w:p w:rsidR="00485C72" w:rsidRDefault="00485C72" w:rsidP="00485C72">
      <w:pPr>
        <w:pStyle w:val="pa8"/>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rsidR="00485C72" w:rsidRDefault="00485C72" w:rsidP="00485C72">
      <w:pPr>
        <w:pStyle w:val="pa8"/>
        <w:spacing w:before="0" w:beforeAutospacing="0" w:after="0" w:afterAutospacing="0"/>
        <w:jc w:val="both"/>
        <w:rPr>
          <w:rFonts w:ascii="Arial" w:hAnsi="Arial" w:cs="Arial"/>
          <w:color w:val="000000"/>
          <w:sz w:val="18"/>
          <w:szCs w:val="18"/>
        </w:rPr>
      </w:pPr>
      <w:r>
        <w:rPr>
          <w:rFonts w:ascii="Segoe UI" w:hAnsi="Segoe UI" w:cs="Segoe UI"/>
          <w:b/>
          <w:bCs/>
          <w:color w:val="000000"/>
          <w:sz w:val="22"/>
          <w:szCs w:val="22"/>
        </w:rPr>
        <w:t>Publíquese y cúmplase.</w:t>
      </w:r>
    </w:p>
    <w:p w:rsidR="00485C72" w:rsidRDefault="00485C72" w:rsidP="00485C72">
      <w:pPr>
        <w:pStyle w:val="pa8"/>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Dado en Bogotá, D. C., a 20 de mayo de 2019.</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72"/>
    <w:rsid w:val="00485C72"/>
    <w:rsid w:val="00730617"/>
    <w:rsid w:val="009D3D98"/>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F942-39FC-480C-BE01-0D4B49C3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8">
    <w:name w:val="pa8"/>
    <w:basedOn w:val="Normal"/>
    <w:rsid w:val="00485C72"/>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55250">
      <w:bodyDiv w:val="1"/>
      <w:marLeft w:val="0"/>
      <w:marRight w:val="0"/>
      <w:marTop w:val="0"/>
      <w:marBottom w:val="0"/>
      <w:divBdr>
        <w:top w:val="none" w:sz="0" w:space="0" w:color="auto"/>
        <w:left w:val="none" w:sz="0" w:space="0" w:color="auto"/>
        <w:bottom w:val="none" w:sz="0" w:space="0" w:color="auto"/>
        <w:right w:val="none" w:sz="0" w:space="0" w:color="auto"/>
      </w:divBdr>
    </w:div>
    <w:div w:id="781070486">
      <w:bodyDiv w:val="1"/>
      <w:marLeft w:val="0"/>
      <w:marRight w:val="0"/>
      <w:marTop w:val="0"/>
      <w:marBottom w:val="0"/>
      <w:divBdr>
        <w:top w:val="none" w:sz="0" w:space="0" w:color="auto"/>
        <w:left w:val="none" w:sz="0" w:space="0" w:color="auto"/>
        <w:bottom w:val="none" w:sz="0" w:space="0" w:color="auto"/>
        <w:right w:val="none" w:sz="0" w:space="0" w:color="auto"/>
      </w:divBdr>
    </w:div>
    <w:div w:id="9604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23" TargetMode="External"/><Relationship Id="rId13" Type="http://schemas.openxmlformats.org/officeDocument/2006/relationships/hyperlink" Target="https://www.ceta.org.co/html/vista_de_un_articulo.asp?Norma=795" TargetMode="External"/><Relationship Id="rId18" Type="http://schemas.openxmlformats.org/officeDocument/2006/relationships/hyperlink" Target="https://www.ceta.org.co/html/vista_de_un_articulo.asp?Norma=99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025" TargetMode="External"/><Relationship Id="rId12" Type="http://schemas.openxmlformats.org/officeDocument/2006/relationships/hyperlink" Target="https://www.ceta.org.co/html/vista_de_un_articulo.asp?Norma=795" TargetMode="External"/><Relationship Id="rId17" Type="http://schemas.openxmlformats.org/officeDocument/2006/relationships/hyperlink" Target="https://www.ceta.org.co/html/vista_de_un_articulo.asp?Norma=794" TargetMode="External"/><Relationship Id="rId2" Type="http://schemas.openxmlformats.org/officeDocument/2006/relationships/settings" Target="settings.xml"/><Relationship Id="rId16" Type="http://schemas.openxmlformats.org/officeDocument/2006/relationships/hyperlink" Target="https://www.ceta.org.co/html/vista_de_un_articulo.asp?Norma=99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1023" TargetMode="External"/><Relationship Id="rId11" Type="http://schemas.openxmlformats.org/officeDocument/2006/relationships/hyperlink" Target="https://www.ceta.org.co/html/vista_de_un_articulo.asp?Norma=1023" TargetMode="External"/><Relationship Id="rId5" Type="http://schemas.openxmlformats.org/officeDocument/2006/relationships/hyperlink" Target="https://www.ceta.org.co/html/vista_de_un_articulo.asp?Norma=898" TargetMode="External"/><Relationship Id="rId15" Type="http://schemas.openxmlformats.org/officeDocument/2006/relationships/hyperlink" Target="https://www.ceta.org.co/html/vista_de_un_articulo.asp?Norma=1078" TargetMode="External"/><Relationship Id="rId10" Type="http://schemas.openxmlformats.org/officeDocument/2006/relationships/hyperlink" Target="https://www.ceta.org.co/html/vista_de_un_articulo.asp?Norma=795" TargetMode="External"/><Relationship Id="rId19" Type="http://schemas.openxmlformats.org/officeDocument/2006/relationships/fontTable" Target="fontTable.xml"/><Relationship Id="rId4" Type="http://schemas.openxmlformats.org/officeDocument/2006/relationships/hyperlink" Target="https://www.ceta.org.co/html/vista_de_un_articulo.asp?Norma=795" TargetMode="External"/><Relationship Id="rId9" Type="http://schemas.openxmlformats.org/officeDocument/2006/relationships/hyperlink" Target="https://www.ceta.org.co/html/vista_de_un_articulo.asp?Norma=1025" TargetMode="External"/><Relationship Id="rId14" Type="http://schemas.openxmlformats.org/officeDocument/2006/relationships/hyperlink" Target="https://www.ceta.org.co/html/vista_de_un_articulo.asp?Norma=10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8059</Words>
  <Characters>44326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2019-08-02T02:47:00Z</dcterms:created>
  <dcterms:modified xsi:type="dcterms:W3CDTF">2019-08-02T02:47:00Z</dcterms:modified>
</cp:coreProperties>
</file>